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EE8D" w14:textId="77777777" w:rsidR="00442D29" w:rsidRDefault="003061C8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333333"/>
          <w:sz w:val="18"/>
          <w:szCs w:val="18"/>
        </w:rPr>
        <w:t>D</w:t>
      </w:r>
      <w:r>
        <w:rPr>
          <w:rFonts w:ascii="Trebuchet MS" w:eastAsia="Trebuchet MS" w:hAnsi="Trebuchet MS" w:cs="Trebuchet MS"/>
          <w:b/>
          <w:smallCaps/>
          <w:color w:val="333333"/>
          <w:sz w:val="18"/>
          <w:szCs w:val="18"/>
        </w:rPr>
        <w:t>IRECTION DU TOURISME ET DU PATRIMOINE</w:t>
      </w:r>
    </w:p>
    <w:p w14:paraId="7E1A98FF" w14:textId="77777777" w:rsidR="00442D29" w:rsidRDefault="003061C8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333333"/>
          <w:sz w:val="18"/>
          <w:szCs w:val="18"/>
        </w:rPr>
        <w:t>SERVICE DU TOURISME</w:t>
      </w:r>
    </w:p>
    <w:p w14:paraId="5D6C5F8D" w14:textId="77777777" w:rsidR="00442D29" w:rsidRDefault="00442D29">
      <w:pPr>
        <w:widowControl w:val="0"/>
        <w:spacing w:line="240" w:lineRule="auto"/>
        <w:jc w:val="left"/>
        <w:rPr>
          <w:rFonts w:ascii="Trebuchet MS" w:eastAsia="Trebuchet MS" w:hAnsi="Trebuchet MS" w:cs="Trebuchet MS"/>
          <w:b/>
          <w:color w:val="333333"/>
          <w:sz w:val="18"/>
          <w:szCs w:val="18"/>
        </w:rPr>
      </w:pPr>
    </w:p>
    <w:p w14:paraId="219A9A3D" w14:textId="77777777" w:rsidR="0029078B" w:rsidRDefault="0029078B" w:rsidP="005C2F38">
      <w:pPr>
        <w:widowControl w:val="0"/>
        <w:shd w:val="clear" w:color="auto" w:fill="FFFFFF" w:themeFill="background1"/>
        <w:spacing w:line="240" w:lineRule="auto"/>
        <w:jc w:val="left"/>
        <w:rPr>
          <w:rFonts w:ascii="Trebuchet MS" w:eastAsia="Trebuchet MS" w:hAnsi="Trebuchet MS" w:cs="Trebuchet MS"/>
          <w:b/>
          <w:color w:val="333333"/>
          <w:sz w:val="18"/>
          <w:szCs w:val="18"/>
        </w:rPr>
      </w:pPr>
    </w:p>
    <w:p w14:paraId="431BCCDC" w14:textId="6D52CB2B" w:rsidR="00442D29" w:rsidRPr="0033388E" w:rsidRDefault="0033388E" w:rsidP="005C2F38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" w:color="000001"/>
        </w:pBdr>
        <w:shd w:val="clear" w:color="auto" w:fill="FFFFFF" w:themeFill="background1"/>
        <w:spacing w:line="240" w:lineRule="auto"/>
        <w:jc w:val="center"/>
        <w:rPr>
          <w:rFonts w:ascii="Trebuchet MS" w:eastAsia="Trebuchet MS" w:hAnsi="Trebuchet MS" w:cs="Trebuchet MS"/>
          <w:b/>
          <w:smallCaps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b/>
          <w:smallCaps/>
          <w:sz w:val="26"/>
          <w:szCs w:val="26"/>
        </w:rPr>
        <w:t>fonds</w:t>
      </w:r>
      <w:r w:rsidR="003061C8" w:rsidRPr="0033388E">
        <w:rPr>
          <w:rFonts w:ascii="Trebuchet MS" w:eastAsia="Trebuchet MS" w:hAnsi="Trebuchet MS" w:cs="Trebuchet MS"/>
          <w:b/>
          <w:smallCaps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smallCaps/>
          <w:sz w:val="26"/>
          <w:szCs w:val="26"/>
        </w:rPr>
        <w:t>« tourisme de savoir-faire »</w:t>
      </w:r>
      <w:r w:rsidR="003061C8" w:rsidRPr="0033388E">
        <w:rPr>
          <w:rFonts w:ascii="Trebuchet MS" w:eastAsia="Trebuchet MS" w:hAnsi="Trebuchet MS" w:cs="Trebuchet MS"/>
          <w:b/>
          <w:smallCaps/>
          <w:color w:val="000000"/>
          <w:sz w:val="26"/>
          <w:szCs w:val="26"/>
        </w:rPr>
        <w:t xml:space="preserve"> </w:t>
      </w:r>
    </w:p>
    <w:p w14:paraId="1C8EDE54" w14:textId="77777777" w:rsidR="0029078B" w:rsidRDefault="003061C8" w:rsidP="005C2F38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" w:color="000001"/>
        </w:pBdr>
        <w:shd w:val="clear" w:color="auto" w:fill="FFFFFF" w:themeFill="background1"/>
        <w:spacing w:line="240" w:lineRule="auto"/>
        <w:jc w:val="center"/>
        <w:rPr>
          <w:rFonts w:ascii="Trebuchet MS" w:eastAsia="Trebuchet MS" w:hAnsi="Trebuchet MS" w:cs="Trebuchet MS"/>
          <w:b/>
          <w:smallCaps/>
          <w:sz w:val="26"/>
          <w:szCs w:val="26"/>
        </w:rPr>
      </w:pPr>
      <w:r>
        <w:rPr>
          <w:rFonts w:ascii="Trebuchet MS" w:eastAsia="Trebuchet MS" w:hAnsi="Trebuchet MS" w:cs="Trebuchet MS"/>
          <w:b/>
          <w:smallCaps/>
          <w:sz w:val="26"/>
          <w:szCs w:val="26"/>
        </w:rPr>
        <w:t>Accompagnement des entrepr</w:t>
      </w:r>
      <w:r w:rsidR="00711752">
        <w:rPr>
          <w:rFonts w:ascii="Trebuchet MS" w:eastAsia="Trebuchet MS" w:hAnsi="Trebuchet MS" w:cs="Trebuchet MS"/>
          <w:b/>
          <w:smallCaps/>
          <w:sz w:val="26"/>
          <w:szCs w:val="26"/>
        </w:rPr>
        <w:t>ises pour l’ouverture au public</w:t>
      </w:r>
    </w:p>
    <w:p w14:paraId="625700BF" w14:textId="77777777" w:rsidR="00B27FE6" w:rsidRDefault="00B27FE6" w:rsidP="005C2F38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" w:color="000001"/>
        </w:pBdr>
        <w:shd w:val="clear" w:color="auto" w:fill="FFFFFF" w:themeFill="background1"/>
        <w:spacing w:line="240" w:lineRule="auto"/>
        <w:jc w:val="center"/>
        <w:rPr>
          <w:rFonts w:ascii="Trebuchet MS" w:eastAsia="Trebuchet MS" w:hAnsi="Trebuchet MS" w:cs="Trebuchet MS"/>
          <w:b/>
          <w:smallCaps/>
          <w:sz w:val="26"/>
          <w:szCs w:val="26"/>
        </w:rPr>
      </w:pPr>
    </w:p>
    <w:p w14:paraId="4A098C63" w14:textId="49060C75" w:rsidR="00B27FE6" w:rsidRPr="00B27FE6" w:rsidRDefault="00B27FE6" w:rsidP="005C2F38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1" w:color="000001"/>
        </w:pBdr>
        <w:shd w:val="clear" w:color="auto" w:fill="FFFFFF" w:themeFill="background1"/>
        <w:spacing w:line="240" w:lineRule="auto"/>
        <w:jc w:val="center"/>
        <w:rPr>
          <w:rFonts w:ascii="Trebuchet MS" w:eastAsia="Trebuchet MS" w:hAnsi="Trebuchet MS" w:cs="Trebuchet MS"/>
          <w:b/>
          <w:smallCaps/>
          <w:sz w:val="26"/>
          <w:szCs w:val="26"/>
        </w:rPr>
      </w:pPr>
      <w:r w:rsidRPr="00B27FE6">
        <w:rPr>
          <w:rFonts w:ascii="Trebuchet MS" w:eastAsia="Trebuchet MS" w:hAnsi="Trebuchet MS" w:cs="Trebuchet MS"/>
          <w:b/>
          <w:smallCaps/>
          <w:sz w:val="26"/>
          <w:szCs w:val="26"/>
        </w:rPr>
        <w:t>fiche descriptive d</w:t>
      </w:r>
      <w:r w:rsidR="00C22346">
        <w:rPr>
          <w:rFonts w:ascii="Trebuchet MS" w:eastAsia="Trebuchet MS" w:hAnsi="Trebuchet MS" w:cs="Trebuchet MS"/>
          <w:b/>
          <w:smallCaps/>
          <w:sz w:val="26"/>
          <w:szCs w:val="26"/>
        </w:rPr>
        <w:t>u projet</w:t>
      </w:r>
    </w:p>
    <w:p w14:paraId="2FF3FE27" w14:textId="7F88DC00" w:rsidR="00442D29" w:rsidRDefault="00442D29" w:rsidP="005C2F38">
      <w:pPr>
        <w:widowControl w:val="0"/>
        <w:shd w:val="clear" w:color="auto" w:fill="FFFFFF" w:themeFill="background1"/>
        <w:spacing w:line="240" w:lineRule="auto"/>
        <w:rPr>
          <w:rFonts w:ascii="Trebuchet MS" w:eastAsia="Trebuchet MS" w:hAnsi="Trebuchet MS" w:cs="Trebuchet MS"/>
          <w:b/>
        </w:rPr>
      </w:pPr>
    </w:p>
    <w:p w14:paraId="68C84FEF" w14:textId="77777777" w:rsidR="002D3F2A" w:rsidRDefault="002D3F2A" w:rsidP="0029078B">
      <w:pPr>
        <w:widowControl w:val="0"/>
        <w:spacing w:line="240" w:lineRule="auto"/>
        <w:rPr>
          <w:rFonts w:ascii="Trebuchet MS" w:eastAsia="Trebuchet MS" w:hAnsi="Trebuchet MS" w:cs="Trebuchet MS"/>
          <w:b/>
        </w:rPr>
      </w:pPr>
    </w:p>
    <w:p w14:paraId="3E69FC81" w14:textId="77D6069B" w:rsidR="00493BAD" w:rsidRDefault="002D3F2A" w:rsidP="0029078B">
      <w:pPr>
        <w:widowControl w:val="0"/>
        <w:spacing w:line="240" w:lineRule="auto"/>
        <w:rPr>
          <w:rFonts w:ascii="Trebuchet MS" w:eastAsia="Trebuchet MS" w:hAnsi="Trebuchet MS" w:cs="Trebuchet MS"/>
          <w:b/>
        </w:rPr>
      </w:pPr>
      <w:r w:rsidRPr="0092480E">
        <w:rPr>
          <w:rFonts w:ascii="Trebuchet MS" w:eastAsia="Trebuchet MS" w:hAnsi="Trebuchet MS" w:cs="Trebuchet MS"/>
          <w:b/>
        </w:rPr>
        <w:t>Nom de l’entreprise ou du chef de file du groupement d’entreprises</w:t>
      </w:r>
      <w:r w:rsidRPr="0092480E">
        <w:rPr>
          <w:rFonts w:ascii="Trebuchet MS" w:eastAsia="Trebuchet MS" w:hAnsi="Trebuchet MS" w:cs="Trebuchet MS"/>
        </w:rPr>
        <w:t> :</w:t>
      </w:r>
    </w:p>
    <w:p w14:paraId="1F896FCF" w14:textId="2763962D" w:rsidR="00461198" w:rsidRDefault="00461198" w:rsidP="0029078B">
      <w:pPr>
        <w:widowControl w:val="0"/>
        <w:spacing w:line="240" w:lineRule="auto"/>
        <w:rPr>
          <w:rFonts w:ascii="Trebuchet MS" w:eastAsia="Trebuchet MS" w:hAnsi="Trebuchet MS" w:cs="Trebuchet MS"/>
          <w:b/>
        </w:rPr>
      </w:pPr>
    </w:p>
    <w:p w14:paraId="662E675E" w14:textId="7847DC29" w:rsidR="002D3F2A" w:rsidRPr="00AC7CFC" w:rsidRDefault="002D3F2A" w:rsidP="002D3F2A">
      <w:pPr>
        <w:widowControl w:val="0"/>
        <w:shd w:val="clear" w:color="auto" w:fill="ECF2D5" w:themeFill="accent2" w:themeFillTint="33"/>
        <w:spacing w:line="240" w:lineRule="auto"/>
        <w:rPr>
          <w:rFonts w:ascii="Trebuchet MS" w:eastAsia="Trebuchet MS" w:hAnsi="Trebuchet MS" w:cs="Trebuchet MS"/>
          <w:bCs/>
        </w:rPr>
      </w:pPr>
      <w:r w:rsidRPr="00AC7CFC">
        <w:rPr>
          <w:rFonts w:ascii="Trebuchet MS" w:eastAsia="Trebuchet MS" w:hAnsi="Trebuchet MS" w:cs="Trebuchet MS"/>
          <w:bCs/>
        </w:rPr>
        <w:t>…</w:t>
      </w:r>
    </w:p>
    <w:p w14:paraId="4BA9EE28" w14:textId="77777777" w:rsidR="002D3F2A" w:rsidRDefault="002D3F2A" w:rsidP="0029078B">
      <w:pPr>
        <w:widowControl w:val="0"/>
        <w:spacing w:line="240" w:lineRule="auto"/>
        <w:rPr>
          <w:rFonts w:ascii="Trebuchet MS" w:eastAsia="Trebuchet MS" w:hAnsi="Trebuchet MS" w:cs="Trebuchet MS"/>
          <w:b/>
        </w:rPr>
      </w:pPr>
    </w:p>
    <w:p w14:paraId="2B7BCBD1" w14:textId="1E66C353" w:rsidR="002D3F2A" w:rsidRDefault="002D3F2A" w:rsidP="0029078B">
      <w:pPr>
        <w:widowControl w:val="0"/>
        <w:spacing w:line="240" w:lineRule="auto"/>
        <w:rPr>
          <w:rFonts w:ascii="Trebuchet MS" w:eastAsia="Trebuchet MS" w:hAnsi="Trebuchet MS" w:cs="Trebuchet MS"/>
          <w:b/>
        </w:rPr>
      </w:pPr>
      <w:r w:rsidRPr="0092480E">
        <w:rPr>
          <w:rFonts w:ascii="Trebuchet MS" w:eastAsia="Trebuchet MS" w:hAnsi="Trebuchet MS" w:cs="Trebuchet MS"/>
          <w:b/>
        </w:rPr>
        <w:t>Intitulé d</w:t>
      </w:r>
      <w:r w:rsidR="002A2AD5">
        <w:rPr>
          <w:rFonts w:ascii="Trebuchet MS" w:eastAsia="Trebuchet MS" w:hAnsi="Trebuchet MS" w:cs="Trebuchet MS"/>
          <w:b/>
        </w:rPr>
        <w:t>u projet</w:t>
      </w:r>
      <w:r>
        <w:rPr>
          <w:rFonts w:ascii="Trebuchet MS" w:eastAsia="Trebuchet MS" w:hAnsi="Trebuchet MS" w:cs="Trebuchet MS"/>
          <w:b/>
        </w:rPr>
        <w:t xml:space="preserve"> : </w:t>
      </w:r>
    </w:p>
    <w:p w14:paraId="223AA4D7" w14:textId="77777777" w:rsidR="002D3F2A" w:rsidRDefault="002D3F2A" w:rsidP="0029078B">
      <w:pPr>
        <w:widowControl w:val="0"/>
        <w:spacing w:line="240" w:lineRule="auto"/>
        <w:rPr>
          <w:rFonts w:ascii="Trebuchet MS" w:eastAsia="Trebuchet MS" w:hAnsi="Trebuchet MS" w:cs="Trebuchet MS"/>
          <w:b/>
        </w:rPr>
      </w:pPr>
    </w:p>
    <w:p w14:paraId="3389CEDF" w14:textId="77777777" w:rsidR="002D3F2A" w:rsidRPr="00AC7CFC" w:rsidRDefault="002D3F2A" w:rsidP="002D3F2A">
      <w:pPr>
        <w:widowControl w:val="0"/>
        <w:shd w:val="clear" w:color="auto" w:fill="ECF2D5" w:themeFill="accent2" w:themeFillTint="33"/>
        <w:spacing w:line="240" w:lineRule="auto"/>
        <w:rPr>
          <w:rFonts w:ascii="Trebuchet MS" w:eastAsia="Trebuchet MS" w:hAnsi="Trebuchet MS" w:cs="Trebuchet MS"/>
          <w:bCs/>
        </w:rPr>
      </w:pPr>
      <w:r w:rsidRPr="00AC7CFC">
        <w:rPr>
          <w:rFonts w:ascii="Trebuchet MS" w:eastAsia="Trebuchet MS" w:hAnsi="Trebuchet MS" w:cs="Trebuchet MS"/>
          <w:bCs/>
        </w:rPr>
        <w:t>…</w:t>
      </w:r>
    </w:p>
    <w:p w14:paraId="44FFBF44" w14:textId="449639E0" w:rsidR="00303898" w:rsidRDefault="00303898" w:rsidP="0030389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1A72E674" w14:textId="77777777" w:rsidR="00303898" w:rsidRDefault="00303898" w:rsidP="0029078B">
      <w:pPr>
        <w:widowControl w:val="0"/>
        <w:spacing w:line="240" w:lineRule="auto"/>
        <w:rPr>
          <w:rFonts w:ascii="Trebuchet MS" w:eastAsia="Trebuchet MS" w:hAnsi="Trebuchet MS" w:cs="Trebuchet MS"/>
          <w:b/>
        </w:rPr>
      </w:pPr>
    </w:p>
    <w:p w14:paraId="37D8A9C4" w14:textId="77777777" w:rsidR="0029078B" w:rsidRDefault="0029078B" w:rsidP="0029078B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14:paraId="0DF5A457" w14:textId="428175A6" w:rsidR="00461198" w:rsidRPr="00FF259A" w:rsidRDefault="00C303CD" w:rsidP="00FF259A">
      <w:pPr>
        <w:widowControl w:val="0"/>
        <w:spacing w:line="240" w:lineRule="auto"/>
        <w:rPr>
          <w:rFonts w:ascii="Trebuchet MS" w:eastAsia="Trebuchet MS" w:hAnsi="Trebuchet MS" w:cs="Trebuchet MS"/>
          <w:b/>
        </w:rPr>
      </w:pPr>
      <w:r w:rsidRPr="00FF259A">
        <w:rPr>
          <w:rFonts w:ascii="Trebuchet MS" w:eastAsia="Trebuchet MS" w:hAnsi="Trebuchet MS" w:cs="Trebuchet MS"/>
          <w:b/>
          <w:u w:val="single"/>
        </w:rPr>
        <w:t>Compléte</w:t>
      </w:r>
      <w:r w:rsidR="00E03AFA" w:rsidRPr="00FF259A">
        <w:rPr>
          <w:rFonts w:ascii="Trebuchet MS" w:eastAsia="Trebuchet MS" w:hAnsi="Trebuchet MS" w:cs="Trebuchet MS"/>
          <w:b/>
          <w:u w:val="single"/>
        </w:rPr>
        <w:t>z</w:t>
      </w:r>
      <w:r w:rsidR="008C4313" w:rsidRPr="00FF259A">
        <w:rPr>
          <w:rFonts w:ascii="Trebuchet MS" w:eastAsia="Trebuchet MS" w:hAnsi="Trebuchet MS" w:cs="Trebuchet MS"/>
          <w:b/>
          <w:u w:val="single"/>
        </w:rPr>
        <w:t xml:space="preserve"> les 2</w:t>
      </w:r>
      <w:r w:rsidR="00040119" w:rsidRPr="00FF259A">
        <w:rPr>
          <w:rFonts w:ascii="Trebuchet MS" w:eastAsia="Trebuchet MS" w:hAnsi="Trebuchet MS" w:cs="Trebuchet MS"/>
          <w:b/>
          <w:u w:val="single"/>
        </w:rPr>
        <w:t xml:space="preserve"> rubriques ci-dessous</w:t>
      </w:r>
      <w:r w:rsidR="00040119" w:rsidRPr="00FF259A">
        <w:rPr>
          <w:rFonts w:ascii="Trebuchet MS" w:eastAsia="Trebuchet MS" w:hAnsi="Trebuchet MS" w:cs="Trebuchet MS"/>
          <w:b/>
        </w:rPr>
        <w:t> :</w:t>
      </w:r>
    </w:p>
    <w:p w14:paraId="23AE52CE" w14:textId="77777777" w:rsidR="00040119" w:rsidRPr="0029078B" w:rsidRDefault="00040119" w:rsidP="0029078B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14:paraId="7BB1D9B6" w14:textId="32301BD0" w:rsidR="00303898" w:rsidRPr="007D3406" w:rsidRDefault="00303898" w:rsidP="00303898">
      <w:pPr>
        <w:pStyle w:val="Paragraphedeliste"/>
        <w:widowControl w:val="0"/>
        <w:numPr>
          <w:ilvl w:val="0"/>
          <w:numId w:val="5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Décrire succinctement les étapes du parcours de visite (les es</w:t>
      </w:r>
      <w:r w:rsidR="008C4313">
        <w:rPr>
          <w:rFonts w:ascii="Trebuchet MS" w:eastAsia="Trebuchet MS" w:hAnsi="Trebuchet MS" w:cs="Trebuchet MS"/>
        </w:rPr>
        <w:t>paces et les aménagements prévus)</w:t>
      </w:r>
      <w:r>
        <w:rPr>
          <w:rFonts w:ascii="Trebuchet MS" w:eastAsia="Trebuchet MS" w:hAnsi="Trebuchet MS" w:cs="Trebuchet MS"/>
        </w:rPr>
        <w:t xml:space="preserve"> </w:t>
      </w:r>
      <w:r w:rsidRPr="007D3406">
        <w:rPr>
          <w:rFonts w:ascii="Trebuchet MS" w:eastAsia="Trebuchet MS" w:hAnsi="Trebuchet MS" w:cs="Trebuchet MS"/>
        </w:rPr>
        <w:t>soumis</w:t>
      </w:r>
      <w:r w:rsidR="005C2F38" w:rsidRPr="007D3406">
        <w:rPr>
          <w:rFonts w:ascii="Trebuchet MS" w:eastAsia="Trebuchet MS" w:hAnsi="Trebuchet MS" w:cs="Trebuchet MS"/>
        </w:rPr>
        <w:t>es</w:t>
      </w:r>
      <w:r w:rsidRPr="007D3406">
        <w:rPr>
          <w:rFonts w:ascii="Trebuchet MS" w:eastAsia="Trebuchet MS" w:hAnsi="Trebuchet MS" w:cs="Trebuchet MS"/>
        </w:rPr>
        <w:t xml:space="preserve"> au « Fonds tourisme de savoir-faire – Accompagnement des entreprises à l’ouverture au public »</w:t>
      </w:r>
      <w:r w:rsidR="002A2AD5">
        <w:rPr>
          <w:rFonts w:ascii="Trebuchet MS" w:eastAsia="Trebuchet MS" w:hAnsi="Trebuchet MS" w:cs="Trebuchet MS"/>
        </w:rPr>
        <w:t xml:space="preserve"> : </w:t>
      </w:r>
    </w:p>
    <w:p w14:paraId="766797D2" w14:textId="3B2CC618" w:rsidR="005C2F38" w:rsidRPr="008C4313" w:rsidRDefault="005C2F38" w:rsidP="0098702A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14:paraId="1B1E5563" w14:textId="3DB21C1C" w:rsidR="0098702A" w:rsidRPr="00AC7CFC" w:rsidRDefault="0098702A" w:rsidP="0098702A">
      <w:pPr>
        <w:widowControl w:val="0"/>
        <w:shd w:val="clear" w:color="auto" w:fill="ECF2D5" w:themeFill="accent2" w:themeFillTint="33"/>
        <w:spacing w:line="240" w:lineRule="auto"/>
        <w:rPr>
          <w:rFonts w:ascii="Trebuchet MS" w:eastAsia="Trebuchet MS" w:hAnsi="Trebuchet MS" w:cs="Trebuchet MS"/>
          <w:bCs/>
        </w:rPr>
      </w:pPr>
      <w:r w:rsidRPr="00AC7CFC">
        <w:rPr>
          <w:rFonts w:ascii="Trebuchet MS" w:eastAsia="Trebuchet MS" w:hAnsi="Trebuchet MS" w:cs="Trebuchet MS"/>
          <w:bCs/>
        </w:rPr>
        <w:t>…</w:t>
      </w:r>
    </w:p>
    <w:p w14:paraId="59C1605C" w14:textId="77777777" w:rsidR="00303898" w:rsidRDefault="00303898" w:rsidP="0098702A">
      <w:pPr>
        <w:pStyle w:val="Paragraphedeliste"/>
        <w:widowControl w:val="0"/>
        <w:spacing w:line="240" w:lineRule="auto"/>
        <w:ind w:left="0"/>
        <w:rPr>
          <w:rFonts w:ascii="Trebuchet MS" w:eastAsia="Trebuchet MS" w:hAnsi="Trebuchet MS" w:cs="Trebuchet MS"/>
        </w:rPr>
      </w:pPr>
    </w:p>
    <w:p w14:paraId="06804470" w14:textId="77777777" w:rsidR="006442F0" w:rsidRDefault="006442F0" w:rsidP="0098702A">
      <w:pPr>
        <w:pStyle w:val="Paragraphedeliste"/>
        <w:widowControl w:val="0"/>
        <w:spacing w:line="240" w:lineRule="auto"/>
        <w:ind w:left="0"/>
        <w:rPr>
          <w:rFonts w:ascii="Trebuchet MS" w:eastAsia="Trebuchet MS" w:hAnsi="Trebuchet MS" w:cs="Trebuchet MS"/>
        </w:rPr>
      </w:pPr>
    </w:p>
    <w:p w14:paraId="3A4953F9" w14:textId="77777777" w:rsidR="00FF259A" w:rsidRDefault="00FF259A" w:rsidP="0098702A">
      <w:pPr>
        <w:pStyle w:val="Paragraphedeliste"/>
        <w:widowControl w:val="0"/>
        <w:spacing w:line="240" w:lineRule="auto"/>
        <w:ind w:left="0"/>
        <w:rPr>
          <w:rFonts w:ascii="Trebuchet MS" w:eastAsia="Trebuchet MS" w:hAnsi="Trebuchet MS" w:cs="Trebuchet MS"/>
        </w:rPr>
      </w:pPr>
    </w:p>
    <w:p w14:paraId="3EEE3EBC" w14:textId="77777777" w:rsidR="00FF259A" w:rsidRDefault="00FF259A" w:rsidP="0098702A">
      <w:pPr>
        <w:pStyle w:val="Paragraphedeliste"/>
        <w:widowControl w:val="0"/>
        <w:spacing w:line="240" w:lineRule="auto"/>
        <w:ind w:left="0"/>
        <w:rPr>
          <w:rFonts w:ascii="Trebuchet MS" w:eastAsia="Trebuchet MS" w:hAnsi="Trebuchet MS" w:cs="Trebuchet MS"/>
        </w:rPr>
      </w:pPr>
    </w:p>
    <w:p w14:paraId="6D94A71E" w14:textId="77777777" w:rsidR="00303898" w:rsidRDefault="00303898" w:rsidP="0098702A">
      <w:pPr>
        <w:pStyle w:val="Paragraphedeliste"/>
        <w:widowControl w:val="0"/>
        <w:spacing w:line="240" w:lineRule="auto"/>
        <w:ind w:left="0"/>
        <w:rPr>
          <w:rFonts w:ascii="Trebuchet MS" w:eastAsia="Trebuchet MS" w:hAnsi="Trebuchet MS" w:cs="Trebuchet MS"/>
        </w:rPr>
      </w:pPr>
    </w:p>
    <w:p w14:paraId="26389124" w14:textId="6E29D7C4" w:rsidR="005C2F38" w:rsidRDefault="005C2F38" w:rsidP="00EA4CDA">
      <w:pPr>
        <w:pStyle w:val="Paragraphedeliste"/>
        <w:widowControl w:val="0"/>
        <w:numPr>
          <w:ilvl w:val="0"/>
          <w:numId w:val="5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Indique</w:t>
      </w:r>
      <w:r w:rsidRPr="005C2F38"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</w:rPr>
        <w:t xml:space="preserve"> brièvement</w:t>
      </w:r>
      <w:r w:rsidRPr="005C2F38">
        <w:rPr>
          <w:rFonts w:ascii="Trebuchet MS" w:eastAsia="Trebuchet MS" w:hAnsi="Trebuchet MS" w:cs="Trebuchet MS"/>
        </w:rPr>
        <w:t xml:space="preserve"> la prise en compte de l’identité et des transitions</w:t>
      </w:r>
      <w:r w:rsidR="00303898" w:rsidRPr="005C2F38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dans votre projet d’ouverture au public</w:t>
      </w:r>
      <w:r w:rsidR="002A2AD5">
        <w:rPr>
          <w:rFonts w:ascii="Trebuchet MS" w:eastAsia="Trebuchet MS" w:hAnsi="Trebuchet MS" w:cs="Trebuchet MS"/>
        </w:rPr>
        <w:t> :</w:t>
      </w:r>
    </w:p>
    <w:p w14:paraId="46A074D2" w14:textId="77777777" w:rsidR="006442F0" w:rsidRDefault="006442F0" w:rsidP="005C2F3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14:paraId="2E04F5BB" w14:textId="77777777" w:rsidR="0098702A" w:rsidRPr="00AC7CFC" w:rsidRDefault="0098702A" w:rsidP="0098702A">
      <w:pPr>
        <w:widowControl w:val="0"/>
        <w:shd w:val="clear" w:color="auto" w:fill="ECF2D5" w:themeFill="accent2" w:themeFillTint="33"/>
        <w:spacing w:line="240" w:lineRule="auto"/>
        <w:rPr>
          <w:rFonts w:ascii="Trebuchet MS" w:eastAsia="Trebuchet MS" w:hAnsi="Trebuchet MS" w:cs="Trebuchet MS"/>
          <w:bCs/>
        </w:rPr>
      </w:pPr>
      <w:r w:rsidRPr="00AC7CFC">
        <w:rPr>
          <w:rFonts w:ascii="Trebuchet MS" w:eastAsia="Trebuchet MS" w:hAnsi="Trebuchet MS" w:cs="Trebuchet MS"/>
          <w:bCs/>
        </w:rPr>
        <w:t>…</w:t>
      </w:r>
    </w:p>
    <w:p w14:paraId="037B58A9" w14:textId="77777777" w:rsidR="0098702A" w:rsidRDefault="0098702A" w:rsidP="005C2F3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sectPr w:rsidR="0098702A">
      <w:headerReference w:type="first" r:id="rId9"/>
      <w:footerReference w:type="first" r:id="rId10"/>
      <w:pgSz w:w="11906" w:h="16838"/>
      <w:pgMar w:top="1701" w:right="851" w:bottom="851" w:left="851" w:header="709" w:footer="14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52D8C" w14:textId="77777777" w:rsidR="003061C8" w:rsidRDefault="003061C8">
      <w:pPr>
        <w:spacing w:line="240" w:lineRule="auto"/>
      </w:pPr>
      <w:r>
        <w:separator/>
      </w:r>
    </w:p>
  </w:endnote>
  <w:endnote w:type="continuationSeparator" w:id="0">
    <w:p w14:paraId="47A32936" w14:textId="77777777" w:rsidR="003061C8" w:rsidRDefault="00306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750D" w14:textId="77777777" w:rsidR="00442D29" w:rsidRDefault="003061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0067EED" wp14:editId="54401912">
          <wp:simplePos x="0" y="0"/>
          <wp:positionH relativeFrom="column">
            <wp:posOffset>-540384</wp:posOffset>
          </wp:positionH>
          <wp:positionV relativeFrom="paragraph">
            <wp:posOffset>74930</wp:posOffset>
          </wp:positionV>
          <wp:extent cx="7560000" cy="770400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7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EFED2" w14:textId="77777777" w:rsidR="003061C8" w:rsidRDefault="003061C8">
      <w:pPr>
        <w:spacing w:line="240" w:lineRule="auto"/>
      </w:pPr>
      <w:r>
        <w:separator/>
      </w:r>
    </w:p>
  </w:footnote>
  <w:footnote w:type="continuationSeparator" w:id="0">
    <w:p w14:paraId="0CACF9C8" w14:textId="77777777" w:rsidR="003061C8" w:rsidRDefault="00306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160D" w14:textId="77777777" w:rsidR="00442D29" w:rsidRDefault="003061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26B17F" wp14:editId="407412EA">
          <wp:simplePos x="0" y="0"/>
          <wp:positionH relativeFrom="column">
            <wp:posOffset>-540384</wp:posOffset>
          </wp:positionH>
          <wp:positionV relativeFrom="paragraph">
            <wp:posOffset>-450214</wp:posOffset>
          </wp:positionV>
          <wp:extent cx="7560360" cy="1152000"/>
          <wp:effectExtent l="0" t="0" r="0" b="0"/>
          <wp:wrapSquare wrapText="bothSides" distT="0" distB="0" distL="114300" distR="114300"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15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746"/>
    <w:multiLevelType w:val="multilevel"/>
    <w:tmpl w:val="CB1CA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5A6CDC"/>
    <w:multiLevelType w:val="hybridMultilevel"/>
    <w:tmpl w:val="0B1A32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675F"/>
    <w:multiLevelType w:val="multilevel"/>
    <w:tmpl w:val="D8E21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567633"/>
    <w:multiLevelType w:val="multilevel"/>
    <w:tmpl w:val="AC1EA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C229EE"/>
    <w:multiLevelType w:val="multilevel"/>
    <w:tmpl w:val="7392461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CF3CFA"/>
    <w:multiLevelType w:val="hybridMultilevel"/>
    <w:tmpl w:val="EE8E79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57791">
    <w:abstractNumId w:val="3"/>
  </w:num>
  <w:num w:numId="2" w16cid:durableId="1166674677">
    <w:abstractNumId w:val="0"/>
  </w:num>
  <w:num w:numId="3" w16cid:durableId="1755934692">
    <w:abstractNumId w:val="2"/>
  </w:num>
  <w:num w:numId="4" w16cid:durableId="1712536511">
    <w:abstractNumId w:val="4"/>
  </w:num>
  <w:num w:numId="5" w16cid:durableId="733624579">
    <w:abstractNumId w:val="1"/>
  </w:num>
  <w:num w:numId="6" w16cid:durableId="360669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29"/>
    <w:rsid w:val="00014101"/>
    <w:rsid w:val="00040119"/>
    <w:rsid w:val="0011438D"/>
    <w:rsid w:val="00127E8C"/>
    <w:rsid w:val="001568E9"/>
    <w:rsid w:val="001738EE"/>
    <w:rsid w:val="00173C63"/>
    <w:rsid w:val="001B18B0"/>
    <w:rsid w:val="00253C33"/>
    <w:rsid w:val="0029078B"/>
    <w:rsid w:val="002910C5"/>
    <w:rsid w:val="002A2AD5"/>
    <w:rsid w:val="002D3F2A"/>
    <w:rsid w:val="00303898"/>
    <w:rsid w:val="003061C8"/>
    <w:rsid w:val="0033388E"/>
    <w:rsid w:val="00391958"/>
    <w:rsid w:val="003C425E"/>
    <w:rsid w:val="00442D29"/>
    <w:rsid w:val="00461198"/>
    <w:rsid w:val="00486D2B"/>
    <w:rsid w:val="00493BAD"/>
    <w:rsid w:val="00495975"/>
    <w:rsid w:val="00555E3E"/>
    <w:rsid w:val="00573506"/>
    <w:rsid w:val="005C2F38"/>
    <w:rsid w:val="006442F0"/>
    <w:rsid w:val="006B1438"/>
    <w:rsid w:val="00711752"/>
    <w:rsid w:val="007B60BB"/>
    <w:rsid w:val="007D3406"/>
    <w:rsid w:val="00867E9A"/>
    <w:rsid w:val="00876AAD"/>
    <w:rsid w:val="008A60F4"/>
    <w:rsid w:val="008B6033"/>
    <w:rsid w:val="008C4313"/>
    <w:rsid w:val="008E1043"/>
    <w:rsid w:val="0092480E"/>
    <w:rsid w:val="0098702A"/>
    <w:rsid w:val="00A1494D"/>
    <w:rsid w:val="00A63320"/>
    <w:rsid w:val="00A67DDD"/>
    <w:rsid w:val="00AC7CFC"/>
    <w:rsid w:val="00B12535"/>
    <w:rsid w:val="00B27FE6"/>
    <w:rsid w:val="00B437CD"/>
    <w:rsid w:val="00B557E3"/>
    <w:rsid w:val="00C22346"/>
    <w:rsid w:val="00C303CD"/>
    <w:rsid w:val="00C724F3"/>
    <w:rsid w:val="00CE783C"/>
    <w:rsid w:val="00D23DCD"/>
    <w:rsid w:val="00D52182"/>
    <w:rsid w:val="00DA5BB3"/>
    <w:rsid w:val="00DB6E36"/>
    <w:rsid w:val="00DE4173"/>
    <w:rsid w:val="00E03AFA"/>
    <w:rsid w:val="00F10B56"/>
    <w:rsid w:val="00F9590E"/>
    <w:rsid w:val="00F9766A"/>
    <w:rsid w:val="00FF259A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FA2A"/>
  <w15:docId w15:val="{2A963A07-93E3-444E-887D-55B5089F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Georgia" w:hAnsi="Georgia" w:cs="Georgia"/>
        <w:lang w:val="fr-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13"/>
  </w:style>
  <w:style w:type="paragraph" w:styleId="Titre1">
    <w:name w:val="heading 1"/>
    <w:basedOn w:val="Normal"/>
    <w:next w:val="Normal"/>
    <w:link w:val="Titre1Car"/>
    <w:uiPriority w:val="9"/>
    <w:qFormat/>
    <w:rsid w:val="000447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47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dressedestinataire">
    <w:name w:val="envelope address"/>
    <w:basedOn w:val="Normal"/>
    <w:uiPriority w:val="99"/>
    <w:unhideWhenUsed/>
    <w:rsid w:val="00060D29"/>
    <w:pPr>
      <w:tabs>
        <w:tab w:val="left" w:pos="5387"/>
      </w:tabs>
      <w:spacing w:before="240"/>
      <w:contextualSpacing/>
    </w:pPr>
    <w:rPr>
      <w:rFonts w:ascii="Trebuchet MS" w:hAnsi="Trebuchet MS"/>
    </w:rPr>
  </w:style>
  <w:style w:type="paragraph" w:styleId="Signature">
    <w:name w:val="Signature"/>
    <w:basedOn w:val="Normal"/>
    <w:link w:val="SignatureCar"/>
    <w:uiPriority w:val="99"/>
    <w:unhideWhenUsed/>
    <w:rsid w:val="002E3003"/>
    <w:pPr>
      <w:ind w:left="5670"/>
    </w:pPr>
  </w:style>
  <w:style w:type="character" w:customStyle="1" w:styleId="SignatureCar">
    <w:name w:val="Signature Car"/>
    <w:basedOn w:val="Policepardfaut"/>
    <w:link w:val="Signature"/>
    <w:uiPriority w:val="99"/>
    <w:rsid w:val="002E3003"/>
    <w:rPr>
      <w:rFonts w:ascii="Georgia" w:hAnsi="Georgia"/>
      <w:sz w:val="20"/>
    </w:rPr>
  </w:style>
  <w:style w:type="paragraph" w:styleId="En-tte">
    <w:name w:val="header"/>
    <w:basedOn w:val="Normal"/>
    <w:link w:val="En-tteCar"/>
    <w:uiPriority w:val="99"/>
    <w:unhideWhenUsed/>
    <w:rsid w:val="00D30E7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E78"/>
    <w:rPr>
      <w:rFonts w:ascii="Georgia" w:hAnsi="Georgia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D30E7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E78"/>
    <w:rPr>
      <w:rFonts w:ascii="Georgia" w:hAnsi="Georgia"/>
      <w:sz w:val="21"/>
    </w:rPr>
  </w:style>
  <w:style w:type="character" w:styleId="Textedelespacerserv">
    <w:name w:val="Placeholder Text"/>
    <w:basedOn w:val="Policepardfaut"/>
    <w:uiPriority w:val="99"/>
    <w:semiHidden/>
    <w:rsid w:val="001C7C8D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4471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44717"/>
    <w:rPr>
      <w:rFonts w:asciiTheme="majorHAnsi" w:eastAsiaTheme="majorEastAsia" w:hAnsiTheme="majorHAnsi" w:cstheme="majorBidi"/>
      <w:sz w:val="26"/>
      <w:szCs w:val="26"/>
    </w:rPr>
  </w:style>
  <w:style w:type="paragraph" w:customStyle="1" w:styleId="Expditeur">
    <w:name w:val="Expéditeur"/>
    <w:basedOn w:val="Normal"/>
    <w:link w:val="ExpditeurCar"/>
    <w:qFormat/>
    <w:rsid w:val="002E2DDD"/>
    <w:pPr>
      <w:framePr w:hSpace="142" w:wrap="around" w:vAnchor="page" w:hAnchor="page" w:x="568" w:y="3091"/>
      <w:tabs>
        <w:tab w:val="left" w:pos="567"/>
      </w:tabs>
      <w:spacing w:after="60" w:line="240" w:lineRule="auto"/>
      <w:ind w:left="113" w:right="147"/>
      <w:suppressOverlap/>
      <w:jc w:val="left"/>
    </w:pPr>
    <w:rPr>
      <w:rFonts w:ascii="Trebuchet MS" w:hAnsi="Trebuchet MS"/>
      <w:bCs/>
      <w:noProof/>
      <w:sz w:val="18"/>
      <w:szCs w:val="18"/>
    </w:rPr>
  </w:style>
  <w:style w:type="character" w:customStyle="1" w:styleId="ExpditeurCar">
    <w:name w:val="Expéditeur Car"/>
    <w:basedOn w:val="Policepardfaut"/>
    <w:link w:val="Expditeur"/>
    <w:rsid w:val="002E2DDD"/>
    <w:rPr>
      <w:rFonts w:ascii="Trebuchet MS" w:hAnsi="Trebuchet MS"/>
      <w:bCs/>
      <w:noProof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36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365BC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1">
  <a:themeElements>
    <a:clrScheme name="Nuancier Région Bretagne Couleurs vives">
      <a:dk1>
        <a:sysClr val="windowText" lastClr="000000"/>
      </a:dk1>
      <a:lt1>
        <a:sysClr val="window" lastClr="FFFFFF"/>
      </a:lt1>
      <a:dk2>
        <a:srgbClr val="B42832"/>
      </a:dk2>
      <a:lt2>
        <a:srgbClr val="D27D28"/>
      </a:lt2>
      <a:accent1>
        <a:srgbClr val="E6BE14"/>
      </a:accent1>
      <a:accent2>
        <a:srgbClr val="A0B937"/>
      </a:accent2>
      <a:accent3>
        <a:srgbClr val="0096AA"/>
      </a:accent3>
      <a:accent4>
        <a:srgbClr val="4B73B4"/>
      </a:accent4>
      <a:accent5>
        <a:srgbClr val="2D3282"/>
      </a:accent5>
      <a:accent6>
        <a:srgbClr val="B4006E"/>
      </a:accent6>
      <a:hlink>
        <a:srgbClr val="FFFFFF"/>
      </a:hlink>
      <a:folHlink>
        <a:srgbClr val="00000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1" id="{22778E07-B0EA-436E-A5CC-28330971A0B1}" vid="{02C4AB4E-1DA5-4212-BE9F-DB42A95FA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9FJO+OSvADOFecm/wuiLzoduSg==">CgMxLjA4AHIhMW5TU3NUOFlibFAwcHlKa1k0RFI4OXN1X0FNdUNlWm42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E70062-F882-446D-B8F4-A14F46E4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BLANDIN</dc:creator>
  <cp:lastModifiedBy>LAURENCE BLANDIN</cp:lastModifiedBy>
  <cp:revision>52</cp:revision>
  <dcterms:created xsi:type="dcterms:W3CDTF">2023-09-06T14:27:00Z</dcterms:created>
  <dcterms:modified xsi:type="dcterms:W3CDTF">2024-09-04T07:41:00Z</dcterms:modified>
</cp:coreProperties>
</file>