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CD" w:rsidRDefault="0005185B" w:rsidP="00766BD7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878"/>
        </w:tabs>
        <w:spacing w:before="0" w:after="0"/>
        <w:jc w:val="left"/>
        <w:rPr>
          <w:rFonts w:ascii="Georgia" w:hAnsi="Georgia"/>
          <w:szCs w:val="32"/>
          <w:lang w:val="fr-FR"/>
        </w:rPr>
      </w:pPr>
      <w:bookmarkStart w:id="0" w:name="_GoBack"/>
      <w:bookmarkEnd w:id="0"/>
      <w:r>
        <w:rPr>
          <w:noProof/>
          <w:lang w:val="fr-FR" w:eastAsia="fr-FR" w:bidi="ar-SA"/>
        </w:rPr>
        <w:drawing>
          <wp:anchor distT="0" distB="0" distL="114300" distR="114300" simplePos="0" relativeHeight="251658240" behindDoc="1" locked="0" layoutInCell="1" allowOverlap="1" wp14:anchorId="55F07E04" wp14:editId="061F5505">
            <wp:simplePos x="0" y="0"/>
            <wp:positionH relativeFrom="margin">
              <wp:align>left</wp:align>
            </wp:positionH>
            <wp:positionV relativeFrom="paragraph">
              <wp:posOffset>-224790</wp:posOffset>
            </wp:positionV>
            <wp:extent cx="6676668" cy="101790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668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BD7">
        <w:rPr>
          <w:rFonts w:ascii="Georgia" w:hAnsi="Georgia"/>
          <w:szCs w:val="32"/>
          <w:lang w:val="fr-FR"/>
        </w:rPr>
        <w:tab/>
      </w:r>
    </w:p>
    <w:p w:rsidR="00766BD7" w:rsidRDefault="00766BD7" w:rsidP="00766BD7">
      <w:pPr>
        <w:pStyle w:val="Textbody"/>
        <w:rPr>
          <w:lang w:val="fr-FR"/>
        </w:rPr>
      </w:pPr>
    </w:p>
    <w:p w:rsidR="00766BD7" w:rsidRPr="00766BD7" w:rsidRDefault="00766BD7" w:rsidP="00766BD7">
      <w:pPr>
        <w:pStyle w:val="Textbody"/>
        <w:rPr>
          <w:lang w:val="fr-FR"/>
        </w:rPr>
      </w:pPr>
    </w:p>
    <w:p w:rsidR="00EB477B" w:rsidRPr="00B9075F" w:rsidRDefault="00EB477B">
      <w:pPr>
        <w:pStyle w:val="Standard"/>
        <w:rPr>
          <w:lang w:val="fr-FR"/>
        </w:rPr>
      </w:pPr>
    </w:p>
    <w:p w:rsidR="00EB477B" w:rsidRPr="00BF3748" w:rsidRDefault="005F6982" w:rsidP="00763269">
      <w:pPr>
        <w:pStyle w:val="Titre11"/>
        <w:rPr>
          <w:szCs w:val="36"/>
        </w:rPr>
      </w:pPr>
      <w:r>
        <w:rPr>
          <w:rFonts w:ascii="Georgia" w:hAnsi="Georgia"/>
          <w:szCs w:val="36"/>
        </w:rPr>
        <w:t>Plan de financement</w:t>
      </w:r>
      <w:r w:rsidR="00763269">
        <w:rPr>
          <w:rFonts w:ascii="Georgia" w:hAnsi="Georgia"/>
          <w:szCs w:val="36"/>
        </w:rPr>
        <w:t xml:space="preserve"> du projet </w:t>
      </w:r>
    </w:p>
    <w:p w:rsidR="00EB477B" w:rsidRPr="00FE0E57" w:rsidRDefault="00EB477B">
      <w:pPr>
        <w:pStyle w:val="TableContents"/>
        <w:rPr>
          <w:lang w:val="fr-FR"/>
        </w:rPr>
      </w:pPr>
    </w:p>
    <w:tbl>
      <w:tblPr>
        <w:tblW w:w="10361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5"/>
        <w:gridCol w:w="1307"/>
        <w:gridCol w:w="2063"/>
        <w:gridCol w:w="1440"/>
        <w:gridCol w:w="810"/>
        <w:gridCol w:w="1436"/>
      </w:tblGrid>
      <w:tr w:rsidR="00763269" w:rsidTr="00763269">
        <w:tc>
          <w:tcPr>
            <w:tcW w:w="10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3269" w:rsidRDefault="00763269" w:rsidP="00E22CEF">
            <w:pPr>
              <w:pStyle w:val="Standard"/>
              <w:jc w:val="center"/>
              <w:rPr>
                <w:rFonts w:cs="Trebuchet MS"/>
                <w:b/>
                <w:bCs/>
              </w:rPr>
            </w:pPr>
            <w:r>
              <w:rPr>
                <w:b/>
                <w:bCs/>
                <w:sz w:val="24"/>
              </w:rPr>
              <w:t>prévisionnel</w:t>
            </w:r>
          </w:p>
        </w:tc>
      </w:tr>
      <w:tr w:rsidR="00EB477B" w:rsidTr="00D35282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Pr="00C94E5E" w:rsidRDefault="00321B72" w:rsidP="00C94E5E">
            <w:pPr>
              <w:pStyle w:val="Standard"/>
              <w:jc w:val="center"/>
              <w:rPr>
                <w:rFonts w:cs="Trebuchet MS"/>
                <w:b/>
                <w:bCs/>
              </w:rPr>
            </w:pPr>
            <w:r>
              <w:rPr>
                <w:rFonts w:cs="Trebuchet MS"/>
                <w:b/>
                <w:bCs/>
              </w:rPr>
              <w:t xml:space="preserve">Dépenses </w:t>
            </w:r>
            <w:r w:rsidR="00C94E5E">
              <w:rPr>
                <w:rFonts w:cs="Trebuchet MS"/>
                <w:b/>
                <w:bCs/>
              </w:rPr>
              <w:t xml:space="preserve"> </w:t>
            </w:r>
            <w:sdt>
              <w:sdtPr>
                <w:rPr>
                  <w:rFonts w:eastAsia="Times New Roman" w:cs="Arial"/>
                  <w:b/>
                  <w:bCs/>
                  <w:szCs w:val="20"/>
                  <w:lang w:val="fr-FR" w:eastAsia="zh-CN" w:bidi="ar-SA"/>
                </w:rPr>
                <w:id w:val="-13272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A79">
                  <w:rPr>
                    <w:rFonts w:ascii="MS Gothic" w:eastAsia="MS Gothic" w:hAnsi="MS Gothic" w:cs="Arial" w:hint="eastAsia"/>
                    <w:b/>
                    <w:bCs/>
                    <w:szCs w:val="20"/>
                    <w:lang w:val="fr-FR" w:eastAsia="zh-CN" w:bidi="ar-SA"/>
                  </w:rPr>
                  <w:t>☐</w:t>
                </w:r>
              </w:sdtContent>
            </w:sdt>
            <w:r w:rsidR="000E4A79">
              <w:rPr>
                <w:rFonts w:eastAsia="Times New Roman" w:cs="Arial"/>
                <w:b/>
                <w:bCs/>
                <w:szCs w:val="20"/>
                <w:lang w:val="fr-FR" w:eastAsia="zh-CN" w:bidi="ar-SA"/>
              </w:rPr>
              <w:t xml:space="preserve">  </w:t>
            </w:r>
            <w:r>
              <w:rPr>
                <w:rFonts w:eastAsia="Times New Roman" w:cs="Arial"/>
                <w:b/>
                <w:bCs/>
                <w:szCs w:val="20"/>
                <w:lang w:val="fr-FR" w:eastAsia="zh-CN" w:bidi="ar-SA"/>
              </w:rPr>
              <w:t>HT</w:t>
            </w:r>
            <w:r w:rsidR="00E222CB">
              <w:rPr>
                <w:rFonts w:eastAsia="Times New Roman" w:cs="Arial"/>
                <w:b/>
                <w:bCs/>
                <w:szCs w:val="20"/>
                <w:lang w:val="fr-FR" w:eastAsia="zh-CN" w:bidi="ar-SA"/>
              </w:rPr>
              <w:t xml:space="preserve"> </w:t>
            </w:r>
          </w:p>
        </w:tc>
        <w:tc>
          <w:tcPr>
            <w:tcW w:w="5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Default="00321B72" w:rsidP="00C94E5E">
            <w:pPr>
              <w:pStyle w:val="Standard"/>
              <w:jc w:val="center"/>
              <w:rPr>
                <w:rFonts w:cs="Trebuchet MS"/>
                <w:b/>
                <w:bCs/>
              </w:rPr>
            </w:pPr>
            <w:r>
              <w:rPr>
                <w:rFonts w:cs="Trebuchet MS"/>
                <w:b/>
                <w:bCs/>
              </w:rPr>
              <w:t>Recettes</w:t>
            </w:r>
          </w:p>
        </w:tc>
      </w:tr>
      <w:tr w:rsidR="00EB477B" w:rsidTr="00D35282">
        <w:trPr>
          <w:cantSplit/>
          <w:trHeight w:hRule="exact" w:val="740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Pr="00B9075F" w:rsidRDefault="00321B72">
            <w:pPr>
              <w:pStyle w:val="Standard"/>
              <w:jc w:val="center"/>
              <w:rPr>
                <w:rFonts w:cs="Trebuchet MS"/>
                <w:b/>
                <w:lang w:val="fr-FR"/>
              </w:rPr>
            </w:pPr>
            <w:r w:rsidRPr="00B9075F">
              <w:rPr>
                <w:rFonts w:cs="Trebuchet MS"/>
                <w:b/>
                <w:lang w:val="fr-FR"/>
              </w:rPr>
              <w:t>Description des postes de dépenses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Default="00321B72">
            <w:pPr>
              <w:pStyle w:val="Standard"/>
              <w:jc w:val="center"/>
              <w:rPr>
                <w:rFonts w:cs="Trebuchet MS"/>
                <w:b/>
              </w:rPr>
            </w:pPr>
            <w:r>
              <w:rPr>
                <w:rFonts w:cs="Trebuchet MS"/>
                <w:b/>
              </w:rPr>
              <w:t>Montant (€)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Default="00321B72">
            <w:pPr>
              <w:pStyle w:val="Standard"/>
              <w:jc w:val="center"/>
              <w:rPr>
                <w:rFonts w:cs="Trebuchet MS"/>
                <w:b/>
              </w:rPr>
            </w:pPr>
            <w:r>
              <w:rPr>
                <w:rFonts w:cs="Trebuchet MS"/>
                <w:b/>
              </w:rPr>
              <w:t>Financeur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Default="00321B72">
            <w:pPr>
              <w:pStyle w:val="Standard"/>
              <w:jc w:val="center"/>
              <w:rPr>
                <w:rFonts w:cs="Trebuchet MS"/>
                <w:b/>
              </w:rPr>
            </w:pPr>
            <w:r>
              <w:rPr>
                <w:rFonts w:cs="Trebuchet MS"/>
                <w:b/>
              </w:rPr>
              <w:t>Montant (€)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Default="00321B72">
            <w:pPr>
              <w:pStyle w:val="Standard"/>
              <w:jc w:val="center"/>
              <w:rPr>
                <w:rFonts w:cs="Trebuchet MS"/>
                <w:b/>
              </w:rPr>
            </w:pPr>
            <w:r>
              <w:rPr>
                <w:rFonts w:cs="Trebuchet MS"/>
                <w:b/>
              </w:rPr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477B" w:rsidRDefault="00321B72">
            <w:pPr>
              <w:pStyle w:val="Standard"/>
              <w:jc w:val="center"/>
              <w:rPr>
                <w:rFonts w:cs="Trebuchet MS"/>
                <w:b/>
              </w:rPr>
            </w:pPr>
            <w:r>
              <w:rPr>
                <w:rFonts w:cs="Trebuchet MS"/>
                <w:b/>
              </w:rPr>
              <w:t>Obtenue/</w:t>
            </w:r>
          </w:p>
          <w:p w:rsidR="00EB477B" w:rsidRDefault="00321B72">
            <w:pPr>
              <w:pStyle w:val="Standard"/>
              <w:jc w:val="center"/>
              <w:rPr>
                <w:rFonts w:cs="Trebuchet MS"/>
                <w:b/>
              </w:rPr>
            </w:pPr>
            <w:r>
              <w:rPr>
                <w:rFonts w:cs="Trebuchet MS"/>
                <w:b/>
              </w:rPr>
              <w:t>Demandée + Date</w:t>
            </w:r>
          </w:p>
        </w:tc>
      </w:tr>
      <w:tr w:rsidR="002248C1" w:rsidRPr="00BA01D9" w:rsidTr="002248C1">
        <w:trPr>
          <w:cantSplit/>
          <w:trHeight w:hRule="exact" w:val="1165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jc w:val="center"/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43C5" w:rsidRPr="00BF3748" w:rsidRDefault="002248C1" w:rsidP="00FF43C5">
            <w:pPr>
              <w:pStyle w:val="Standard"/>
              <w:snapToGrid w:val="0"/>
              <w:spacing w:before="60"/>
              <w:rPr>
                <w:szCs w:val="20"/>
                <w:lang w:val="fr-FR"/>
              </w:rPr>
            </w:pPr>
            <w:r w:rsidRPr="00BF3748">
              <w:rPr>
                <w:bCs/>
                <w:i/>
                <w:iCs/>
                <w:szCs w:val="20"/>
                <w:lang w:val="fr-FR"/>
              </w:rPr>
              <w:t>Région</w:t>
            </w:r>
            <w:r w:rsidR="00BF3748" w:rsidRPr="00BF3748">
              <w:rPr>
                <w:bCs/>
                <w:i/>
                <w:iCs/>
                <w:szCs w:val="20"/>
                <w:lang w:val="fr-FR"/>
              </w:rPr>
              <w:t xml:space="preserve"> Bretagne</w:t>
            </w:r>
          </w:p>
          <w:p w:rsidR="002248C1" w:rsidRPr="00BF3748" w:rsidRDefault="002248C1" w:rsidP="00222356">
            <w:pPr>
              <w:pStyle w:val="Standard"/>
              <w:snapToGrid w:val="0"/>
              <w:spacing w:before="60"/>
              <w:rPr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  <w:r w:rsidRPr="002248C1">
              <w:rPr>
                <w:lang w:val="fr-F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2248C1" w:rsidRPr="00E22CEF" w:rsidTr="002248C1">
        <w:trPr>
          <w:cantSplit/>
          <w:trHeight w:hRule="exact" w:val="1641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505653" w:rsidP="007A6A7B">
            <w:pPr>
              <w:pStyle w:val="Standard"/>
              <w:snapToGrid w:val="0"/>
              <w:rPr>
                <w:lang w:val="fr-FR"/>
              </w:rPr>
            </w:pPr>
            <w:r>
              <w:rPr>
                <w:lang w:val="fr-FR"/>
              </w:rPr>
              <w:t xml:space="preserve">Préciser aide(s) </w:t>
            </w:r>
            <w:r w:rsidR="007A6A7B">
              <w:rPr>
                <w:lang w:val="fr-FR"/>
              </w:rPr>
              <w:t>sollicitées</w:t>
            </w:r>
            <w:r>
              <w:rPr>
                <w:lang w:val="fr-FR"/>
              </w:rPr>
              <w:t>(s) ou octroyée(s)</w:t>
            </w:r>
            <w:r w:rsidR="00BF3748">
              <w:rPr>
                <w:rStyle w:val="Appelnotedebasdep"/>
                <w:lang w:val="fr-FR"/>
              </w:rPr>
              <w:footnoteReference w:id="1"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E15E5A" w:rsidRPr="00E22CEF" w:rsidTr="00E15E5A">
        <w:trPr>
          <w:cantSplit/>
          <w:trHeight w:hRule="exact" w:val="407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9C0632" w:rsidRDefault="00E15E5A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2D5DA2" w:rsidRPr="00E22CEF" w:rsidTr="00E15E5A">
        <w:trPr>
          <w:cantSplit/>
          <w:trHeight w:hRule="exact" w:val="407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2248C1" w:rsidRDefault="002D5DA2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2248C1" w:rsidRDefault="002D5DA2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9C0632" w:rsidRDefault="002D5DA2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2D5DA2" w:rsidRPr="00E22CEF" w:rsidTr="00E15E5A">
        <w:trPr>
          <w:cantSplit/>
          <w:trHeight w:hRule="exact" w:val="407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2248C1" w:rsidRDefault="002D5DA2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2248C1" w:rsidRDefault="002D5DA2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9C0632" w:rsidRDefault="002D5DA2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2D5DA2" w:rsidRPr="00E22CEF" w:rsidTr="00E15E5A">
        <w:trPr>
          <w:cantSplit/>
          <w:trHeight w:hRule="exact" w:val="407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2248C1" w:rsidRDefault="002D5DA2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2248C1" w:rsidRDefault="002D5DA2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9C0632" w:rsidRDefault="002D5DA2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5DA2" w:rsidRPr="00E72FFA" w:rsidRDefault="002D5DA2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E15E5A" w:rsidRPr="00E22CEF" w:rsidTr="00E15E5A">
        <w:trPr>
          <w:cantSplit/>
          <w:trHeight w:hRule="exact" w:val="428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9C0632" w:rsidRDefault="00E15E5A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E15E5A" w:rsidRPr="00E22CEF" w:rsidTr="00E15E5A">
        <w:trPr>
          <w:cantSplit/>
          <w:trHeight w:hRule="exact" w:val="433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9C0632" w:rsidRDefault="00E15E5A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E15E5A" w:rsidRPr="00E22CEF" w:rsidTr="00E15E5A">
        <w:trPr>
          <w:cantSplit/>
          <w:trHeight w:hRule="exact" w:val="411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2248C1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9C0632" w:rsidRDefault="00E15E5A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5E5A" w:rsidRPr="00E72FFA" w:rsidRDefault="00E15E5A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2248C1" w:rsidRPr="00AF2931" w:rsidTr="00E15E5A">
        <w:trPr>
          <w:cantSplit/>
          <w:trHeight w:hRule="exact" w:val="573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2248C1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E72FFA" w:rsidRDefault="00505653" w:rsidP="002248C1">
            <w:pPr>
              <w:pStyle w:val="Standard"/>
              <w:snapToGrid w:val="0"/>
              <w:spacing w:before="60"/>
              <w:rPr>
                <w:lang w:val="fr-FR"/>
              </w:rPr>
            </w:pPr>
            <w:r>
              <w:t>Autofinancement</w:t>
            </w:r>
            <w:r w:rsidR="00E26FD6">
              <w:rPr>
                <w:rStyle w:val="Appelnotedebasdep"/>
              </w:rPr>
              <w:footnoteReference w:id="2"/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E72FFA" w:rsidRDefault="002248C1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E72FFA" w:rsidRDefault="002248C1" w:rsidP="002248C1">
            <w:pPr>
              <w:pStyle w:val="Standard"/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E72FFA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</w:tr>
      <w:tr w:rsidR="002248C1" w:rsidTr="00D35282">
        <w:trPr>
          <w:cantSplit/>
          <w:trHeight w:hRule="exact" w:val="510"/>
        </w:trPr>
        <w:tc>
          <w:tcPr>
            <w:tcW w:w="33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E72FFA" w:rsidRDefault="002248C1" w:rsidP="002248C1">
            <w:pPr>
              <w:pStyle w:val="Standard"/>
              <w:snapToGrid w:val="0"/>
              <w:rPr>
                <w:lang w:val="fr-FR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Pr="00E72FFA" w:rsidRDefault="002248C1" w:rsidP="002248C1">
            <w:pPr>
              <w:pStyle w:val="Standard"/>
              <w:snapToGrid w:val="0"/>
              <w:jc w:val="center"/>
              <w:rPr>
                <w:lang w:val="fr-FR"/>
              </w:rPr>
            </w:pPr>
          </w:p>
        </w:tc>
        <w:tc>
          <w:tcPr>
            <w:tcW w:w="20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jc w:val="center"/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jc w:val="center"/>
            </w:pPr>
          </w:p>
        </w:tc>
      </w:tr>
      <w:tr w:rsidR="002248C1" w:rsidTr="00D35282">
        <w:trPr>
          <w:cantSplit/>
          <w:trHeight w:hRule="exact" w:val="510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ind w:left="-70" w:right="73"/>
              <w:jc w:val="center"/>
              <w:rPr>
                <w:b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ind w:left="-70" w:right="7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ind w:left="-70" w:right="73"/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ind w:left="-70" w:right="73"/>
              <w:jc w:val="center"/>
              <w:rPr>
                <w:b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48C1" w:rsidRDefault="002248C1" w:rsidP="002248C1">
            <w:pPr>
              <w:pStyle w:val="Standard"/>
              <w:snapToGrid w:val="0"/>
              <w:ind w:left="-70" w:right="73"/>
              <w:jc w:val="center"/>
              <w:rPr>
                <w:b/>
              </w:rPr>
            </w:pPr>
          </w:p>
        </w:tc>
      </w:tr>
    </w:tbl>
    <w:p w:rsidR="00EB477B" w:rsidRDefault="00EB477B">
      <w:pPr>
        <w:pStyle w:val="Standard"/>
      </w:pPr>
    </w:p>
    <w:p w:rsidR="00554EBE" w:rsidRPr="000E0CE9" w:rsidRDefault="00554EBE">
      <w:pPr>
        <w:widowControl/>
        <w:suppressAutoHyphens w:val="0"/>
        <w:autoSpaceDN/>
        <w:textAlignment w:val="auto"/>
        <w:rPr>
          <w:lang w:val="fr-FR"/>
        </w:rPr>
      </w:pPr>
    </w:p>
    <w:p w:rsidR="00E84E1F" w:rsidRPr="008A5DE6" w:rsidRDefault="00E84E1F" w:rsidP="002248C1">
      <w:pPr>
        <w:widowControl/>
        <w:suppressAutoHyphens w:val="0"/>
        <w:autoSpaceDN/>
        <w:textAlignment w:val="auto"/>
        <w:rPr>
          <w:rFonts w:ascii="Georgia" w:hAnsi="Georgia"/>
          <w:sz w:val="16"/>
          <w:szCs w:val="16"/>
          <w:lang w:val="fr-FR"/>
        </w:rPr>
      </w:pPr>
    </w:p>
    <w:sectPr w:rsidR="00E84E1F" w:rsidRPr="008A5DE6" w:rsidSect="00EB477B">
      <w:footerReference w:type="default" r:id="rId9"/>
      <w:pgSz w:w="11906" w:h="16838"/>
      <w:pgMar w:top="1134" w:right="850" w:bottom="1474" w:left="850" w:header="720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ED" w:rsidRDefault="009828ED" w:rsidP="00EB477B">
      <w:r>
        <w:separator/>
      </w:r>
    </w:p>
  </w:endnote>
  <w:endnote w:type="continuationSeparator" w:id="0">
    <w:p w:rsidR="009828ED" w:rsidRDefault="009828ED" w:rsidP="00E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Sans, Arial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77B" w:rsidRDefault="00EB477B">
    <w:pPr>
      <w:pStyle w:val="Pieddepage1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fldChar w:fldCharType="begin"/>
    </w:r>
    <w:r>
      <w:rPr>
        <w:rFonts w:ascii="Times New Roman" w:hAnsi="Times New Roman"/>
        <w:i/>
        <w:iCs/>
      </w:rPr>
      <w:instrText xml:space="preserve"> PAGE </w:instrText>
    </w:r>
    <w:r>
      <w:rPr>
        <w:rFonts w:ascii="Times New Roman" w:hAnsi="Times New Roman"/>
        <w:i/>
        <w:iCs/>
      </w:rPr>
      <w:fldChar w:fldCharType="separate"/>
    </w:r>
    <w:r w:rsidR="009828ED">
      <w:rPr>
        <w:rFonts w:ascii="Times New Roman" w:hAnsi="Times New Roman"/>
        <w:i/>
        <w:iCs/>
        <w:noProof/>
      </w:rPr>
      <w:t>1</w:t>
    </w:r>
    <w:r>
      <w:rPr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ED" w:rsidRDefault="009828ED" w:rsidP="00EB477B">
      <w:r w:rsidRPr="00EB477B">
        <w:rPr>
          <w:color w:val="000000"/>
        </w:rPr>
        <w:separator/>
      </w:r>
    </w:p>
  </w:footnote>
  <w:footnote w:type="continuationSeparator" w:id="0">
    <w:p w:rsidR="009828ED" w:rsidRDefault="009828ED" w:rsidP="00EB477B">
      <w:r>
        <w:continuationSeparator/>
      </w:r>
    </w:p>
  </w:footnote>
  <w:footnote w:id="1">
    <w:p w:rsidR="00BF3748" w:rsidRPr="00F22279" w:rsidRDefault="00BF3748">
      <w:pPr>
        <w:pStyle w:val="Notedebasdepage"/>
        <w:rPr>
          <w:rFonts w:ascii="Georgia" w:hAnsi="Georgia"/>
          <w:sz w:val="16"/>
          <w:szCs w:val="16"/>
          <w:lang w:val="fr-FR"/>
        </w:rPr>
      </w:pPr>
      <w:r w:rsidRPr="00F22279">
        <w:rPr>
          <w:rStyle w:val="Appelnotedebasdep"/>
          <w:rFonts w:ascii="Georgia" w:hAnsi="Georgia"/>
          <w:sz w:val="16"/>
          <w:szCs w:val="16"/>
        </w:rPr>
        <w:footnoteRef/>
      </w:r>
      <w:r w:rsidRPr="00F22279">
        <w:rPr>
          <w:rFonts w:ascii="Georgia" w:hAnsi="Georgia"/>
          <w:sz w:val="16"/>
          <w:szCs w:val="16"/>
          <w:lang w:val="fr-FR"/>
        </w:rPr>
        <w:t xml:space="preserve"> Indiquer le montant des aides publ</w:t>
      </w:r>
      <w:r w:rsidR="00F22279" w:rsidRPr="00F22279">
        <w:rPr>
          <w:rFonts w:ascii="Georgia" w:hAnsi="Georgia"/>
          <w:sz w:val="16"/>
          <w:szCs w:val="16"/>
          <w:lang w:val="fr-FR"/>
        </w:rPr>
        <w:t>iques sollicitées ou octroyées</w:t>
      </w:r>
      <w:r w:rsidR="0049604E">
        <w:rPr>
          <w:rFonts w:ascii="Georgia" w:hAnsi="Georgia"/>
          <w:sz w:val="16"/>
          <w:szCs w:val="16"/>
          <w:lang w:val="fr-FR"/>
        </w:rPr>
        <w:t>.</w:t>
      </w:r>
    </w:p>
    <w:p w:rsidR="00BF3748" w:rsidRPr="00BF3748" w:rsidRDefault="00BF3748">
      <w:pPr>
        <w:pStyle w:val="Notedebasdepage"/>
        <w:rPr>
          <w:lang w:val="fr-FR"/>
        </w:rPr>
      </w:pPr>
    </w:p>
  </w:footnote>
  <w:footnote w:id="2">
    <w:p w:rsidR="00E26FD6" w:rsidRPr="00E26FD6" w:rsidRDefault="00E26FD6" w:rsidP="00E26FD6">
      <w:pPr>
        <w:pStyle w:val="Notedebasdepage"/>
        <w:rPr>
          <w:rFonts w:ascii="Georgia" w:hAnsi="Georgia"/>
          <w:sz w:val="16"/>
          <w:szCs w:val="16"/>
          <w:lang w:val="fr-FR"/>
        </w:rPr>
      </w:pPr>
      <w:r w:rsidRPr="00E26FD6">
        <w:rPr>
          <w:rStyle w:val="Appelnotedebasdep"/>
          <w:rFonts w:ascii="Georgia" w:hAnsi="Georgia"/>
          <w:sz w:val="16"/>
          <w:szCs w:val="16"/>
        </w:rPr>
        <w:footnoteRef/>
      </w:r>
      <w:r w:rsidR="00C94E5E">
        <w:rPr>
          <w:rFonts w:ascii="Georgia" w:hAnsi="Georgia"/>
          <w:sz w:val="16"/>
          <w:szCs w:val="16"/>
          <w:lang w:val="fr-FR"/>
        </w:rPr>
        <w:t xml:space="preserve"> La structure porteuse</w:t>
      </w:r>
      <w:r w:rsidRPr="00E26FD6">
        <w:rPr>
          <w:rFonts w:ascii="Georgia" w:hAnsi="Georgia"/>
          <w:sz w:val="16"/>
          <w:szCs w:val="16"/>
          <w:lang w:val="fr-FR"/>
        </w:rPr>
        <w:t xml:space="preserve"> de projet devra veiller à</w:t>
      </w:r>
      <w:r w:rsidR="00215309">
        <w:rPr>
          <w:rFonts w:ascii="Georgia" w:hAnsi="Georgia"/>
          <w:sz w:val="16"/>
          <w:szCs w:val="16"/>
          <w:lang w:val="fr-FR"/>
        </w:rPr>
        <w:t xml:space="preserve"> ce que</w:t>
      </w:r>
      <w:r w:rsidRPr="00E26FD6">
        <w:rPr>
          <w:rFonts w:ascii="Georgia" w:hAnsi="Georgia"/>
          <w:sz w:val="16"/>
          <w:szCs w:val="16"/>
          <w:lang w:val="fr-FR"/>
        </w:rPr>
        <w:t xml:space="preserve"> l’autofinancement de son </w:t>
      </w:r>
      <w:r w:rsidR="00BF3748">
        <w:rPr>
          <w:rFonts w:ascii="Georgia" w:hAnsi="Georgia"/>
          <w:sz w:val="16"/>
          <w:szCs w:val="16"/>
          <w:lang w:val="fr-FR"/>
        </w:rPr>
        <w:t>opération</w:t>
      </w:r>
      <w:r w:rsidRPr="00E26FD6">
        <w:rPr>
          <w:rFonts w:ascii="Georgia" w:hAnsi="Georgia"/>
          <w:sz w:val="16"/>
          <w:szCs w:val="16"/>
          <w:lang w:val="fr-FR"/>
        </w:rPr>
        <w:t xml:space="preserve"> </w:t>
      </w:r>
      <w:r w:rsidR="00215309">
        <w:rPr>
          <w:rFonts w:ascii="Georgia" w:hAnsi="Georgia"/>
          <w:sz w:val="16"/>
          <w:szCs w:val="16"/>
          <w:lang w:val="fr-FR"/>
        </w:rPr>
        <w:t>respecte les taux légaux en</w:t>
      </w:r>
      <w:r w:rsidRPr="00E26FD6">
        <w:rPr>
          <w:rFonts w:ascii="Georgia" w:hAnsi="Georgia"/>
          <w:sz w:val="16"/>
          <w:szCs w:val="16"/>
          <w:lang w:val="fr-FR"/>
        </w:rPr>
        <w:t xml:space="preserve"> en vigueur</w:t>
      </w:r>
      <w:r w:rsidR="00BF3748">
        <w:rPr>
          <w:rFonts w:ascii="Georgia" w:hAnsi="Georgia"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3.5pt;visibility:visible;mso-wrap-style:square" o:bullet="t">
        <v:imagedata r:id="rId1" o:title=""/>
      </v:shape>
    </w:pict>
  </w:numPicBullet>
  <w:abstractNum w:abstractNumId="0" w15:restartNumberingAfterBreak="0">
    <w:nsid w:val="03A87EE9"/>
    <w:multiLevelType w:val="multilevel"/>
    <w:tmpl w:val="29EA84DA"/>
    <w:styleLink w:val="Numbering2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1" w15:restartNumberingAfterBreak="0">
    <w:nsid w:val="0BDD4657"/>
    <w:multiLevelType w:val="hybridMultilevel"/>
    <w:tmpl w:val="50564352"/>
    <w:lvl w:ilvl="0" w:tplc="3DC879F6">
      <w:start w:val="1"/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AC5"/>
    <w:multiLevelType w:val="multilevel"/>
    <w:tmpl w:val="1BB8C362"/>
    <w:styleLink w:val="Numbering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3" w15:restartNumberingAfterBreak="0">
    <w:nsid w:val="19406654"/>
    <w:multiLevelType w:val="multilevel"/>
    <w:tmpl w:val="FC9CB9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1A684478"/>
    <w:multiLevelType w:val="multilevel"/>
    <w:tmpl w:val="D08C0C76"/>
    <w:styleLink w:val="List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223E53EF"/>
    <w:multiLevelType w:val="multilevel"/>
    <w:tmpl w:val="6F2093FC"/>
    <w:styleLink w:val="Numbering3"/>
    <w:lvl w:ilvl="0">
      <w:start w:val="1"/>
      <w:numFmt w:val="decimal"/>
      <w:lvlText w:val="%1"/>
      <w:lvlJc w:val="left"/>
    </w:lvl>
    <w:lvl w:ilvl="1">
      <w:start w:val="2"/>
      <w:numFmt w:val="decimal"/>
      <w:lvlText w:val="%2"/>
      <w:lvlJc w:val="left"/>
    </w:lvl>
    <w:lvl w:ilvl="2">
      <w:start w:val="3"/>
      <w:numFmt w:val="decimal"/>
      <w:lvlText w:val="%3"/>
      <w:lvlJc w:val="left"/>
    </w:lvl>
    <w:lvl w:ilvl="3">
      <w:start w:val="4"/>
      <w:numFmt w:val="decimal"/>
      <w:lvlText w:val="%4"/>
      <w:lvlJc w:val="left"/>
    </w:lvl>
    <w:lvl w:ilvl="4">
      <w:start w:val="5"/>
      <w:numFmt w:val="decimal"/>
      <w:lvlText w:val="%5"/>
      <w:lvlJc w:val="left"/>
    </w:lvl>
    <w:lvl w:ilvl="5">
      <w:start w:val="6"/>
      <w:numFmt w:val="decimal"/>
      <w:lvlText w:val="%6"/>
      <w:lvlJc w:val="left"/>
    </w:lvl>
    <w:lvl w:ilvl="6">
      <w:start w:val="7"/>
      <w:numFmt w:val="decimal"/>
      <w:lvlText w:val="%7"/>
      <w:lvlJc w:val="left"/>
    </w:lvl>
    <w:lvl w:ilvl="7">
      <w:start w:val="8"/>
      <w:numFmt w:val="decimal"/>
      <w:lvlText w:val="%8"/>
      <w:lvlJc w:val="left"/>
    </w:lvl>
    <w:lvl w:ilvl="8">
      <w:start w:val="9"/>
      <w:numFmt w:val="decimal"/>
      <w:lvlText w:val="%9"/>
      <w:lvlJc w:val="left"/>
    </w:lvl>
  </w:abstractNum>
  <w:abstractNum w:abstractNumId="6" w15:restartNumberingAfterBreak="0">
    <w:nsid w:val="24E50F6B"/>
    <w:multiLevelType w:val="multilevel"/>
    <w:tmpl w:val="735E7784"/>
    <w:styleLink w:val="Liste21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7" w15:restartNumberingAfterBreak="0">
    <w:nsid w:val="285C1555"/>
    <w:multiLevelType w:val="multilevel"/>
    <w:tmpl w:val="284439D2"/>
    <w:styleLink w:val="WW8Num2"/>
    <w:lvl w:ilvl="0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16"/>
        <w:szCs w:val="19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 w15:restartNumberingAfterBreak="0">
    <w:nsid w:val="2A280572"/>
    <w:multiLevelType w:val="multilevel"/>
    <w:tmpl w:val="0BE6FCC2"/>
    <w:styleLink w:val="WWNum2"/>
    <w:lvl w:ilvl="0">
      <w:numFmt w:val="bullet"/>
      <w:lvlText w:val="•"/>
      <w:lvlJc w:val="left"/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2DDD381E"/>
    <w:multiLevelType w:val="multilevel"/>
    <w:tmpl w:val="24CC08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 w15:restartNumberingAfterBreak="0">
    <w:nsid w:val="33156B43"/>
    <w:multiLevelType w:val="multilevel"/>
    <w:tmpl w:val="598E1252"/>
    <w:styleLink w:val="WWNum26"/>
    <w:lvl w:ilvl="0">
      <w:numFmt w:val="bullet"/>
      <w:lvlText w:val="-"/>
      <w:lvlJc w:val="left"/>
      <w:rPr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6B83A39"/>
    <w:multiLevelType w:val="multilevel"/>
    <w:tmpl w:val="B46417C2"/>
    <w:styleLink w:val="Liste31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2" w15:restartNumberingAfterBreak="0">
    <w:nsid w:val="4ADB0766"/>
    <w:multiLevelType w:val="multilevel"/>
    <w:tmpl w:val="F5C087F6"/>
    <w:styleLink w:val="numrotationannexes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13" w15:restartNumberingAfterBreak="0">
    <w:nsid w:val="57534B91"/>
    <w:multiLevelType w:val="multilevel"/>
    <w:tmpl w:val="60A867A2"/>
    <w:styleLink w:val="Numbering4"/>
    <w:lvl w:ilvl="0">
      <w:start w:val="1"/>
      <w:numFmt w:val="upperRoman"/>
      <w:lvlText w:val="%1."/>
      <w:lvlJc w:val="left"/>
    </w:lvl>
    <w:lvl w:ilvl="1">
      <w:start w:val="2"/>
      <w:numFmt w:val="upperRoman"/>
      <w:lvlText w:val="%2."/>
      <w:lvlJc w:val="left"/>
    </w:lvl>
    <w:lvl w:ilvl="2">
      <w:start w:val="3"/>
      <w:numFmt w:val="upperRoman"/>
      <w:lvlText w:val="%3."/>
      <w:lvlJc w:val="left"/>
    </w:lvl>
    <w:lvl w:ilvl="3">
      <w:start w:val="4"/>
      <w:numFmt w:val="upperRoman"/>
      <w:lvlText w:val="%4."/>
      <w:lvlJc w:val="left"/>
    </w:lvl>
    <w:lvl w:ilvl="4">
      <w:start w:val="5"/>
      <w:numFmt w:val="upperRoman"/>
      <w:lvlText w:val="%5."/>
      <w:lvlJc w:val="left"/>
    </w:lvl>
    <w:lvl w:ilvl="5">
      <w:start w:val="6"/>
      <w:numFmt w:val="upperRoman"/>
      <w:lvlText w:val="%6."/>
      <w:lvlJc w:val="left"/>
    </w:lvl>
    <w:lvl w:ilvl="6">
      <w:start w:val="7"/>
      <w:numFmt w:val="upperRoman"/>
      <w:lvlText w:val="%7."/>
      <w:lvlJc w:val="left"/>
    </w:lvl>
    <w:lvl w:ilvl="7">
      <w:start w:val="8"/>
      <w:numFmt w:val="upperRoman"/>
      <w:lvlText w:val="%8."/>
      <w:lvlJc w:val="left"/>
    </w:lvl>
    <w:lvl w:ilvl="8">
      <w:start w:val="9"/>
      <w:numFmt w:val="upperRoman"/>
      <w:lvlText w:val="%9."/>
      <w:lvlJc w:val="left"/>
    </w:lvl>
  </w:abstractNum>
  <w:abstractNum w:abstractNumId="14" w15:restartNumberingAfterBreak="0">
    <w:nsid w:val="58AF78B3"/>
    <w:multiLevelType w:val="multilevel"/>
    <w:tmpl w:val="9B5A73D2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color w:val="00000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 w15:restartNumberingAfterBreak="0">
    <w:nsid w:val="58DA7372"/>
    <w:multiLevelType w:val="hybridMultilevel"/>
    <w:tmpl w:val="021C4060"/>
    <w:lvl w:ilvl="0" w:tplc="3DAC6892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B55E1"/>
    <w:multiLevelType w:val="multilevel"/>
    <w:tmpl w:val="DF7E828C"/>
    <w:styleLink w:val="Liste41"/>
    <w:lvl w:ilvl="0">
      <w:numFmt w:val="bullet"/>
      <w:lvlText w:val="➢"/>
      <w:lvlJc w:val="left"/>
    </w:lvl>
    <w:lvl w:ilvl="1">
      <w:numFmt w:val="bullet"/>
      <w:lvlText w:val=""/>
      <w:lvlJc w:val="left"/>
    </w:lvl>
    <w:lvl w:ilvl="2">
      <w:numFmt w:val="bullet"/>
      <w:lvlText w:val=""/>
      <w:lvlJc w:val="left"/>
    </w:lvl>
    <w:lvl w:ilvl="3">
      <w:numFmt w:val="bullet"/>
      <w:lvlText w:val=""/>
      <w:lvlJc w:val="left"/>
    </w:lvl>
    <w:lvl w:ilvl="4">
      <w:numFmt w:val="bullet"/>
      <w:lvlText w:val=""/>
      <w:lvlJc w:val="left"/>
    </w:lvl>
    <w:lvl w:ilvl="5">
      <w:numFmt w:val="bullet"/>
      <w:lvlText w:val=""/>
      <w:lvlJc w:val="left"/>
    </w:lvl>
    <w:lvl w:ilvl="6">
      <w:numFmt w:val="bullet"/>
      <w:lvlText w:val=""/>
      <w:lvlJc w:val="left"/>
    </w:lvl>
    <w:lvl w:ilvl="7">
      <w:numFmt w:val="bullet"/>
      <w:lvlText w:val=""/>
      <w:lvlJc w:val="left"/>
    </w:lvl>
    <w:lvl w:ilvl="8">
      <w:numFmt w:val="bullet"/>
      <w:lvlText w:val=""/>
      <w:lvlJc w:val="left"/>
    </w:lvl>
  </w:abstractNum>
  <w:abstractNum w:abstractNumId="17" w15:restartNumberingAfterBreak="0">
    <w:nsid w:val="59F12CC8"/>
    <w:multiLevelType w:val="hybridMultilevel"/>
    <w:tmpl w:val="628E7A78"/>
    <w:lvl w:ilvl="0" w:tplc="A06E12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B020C"/>
    <w:multiLevelType w:val="multilevel"/>
    <w:tmpl w:val="7316A738"/>
    <w:styleLink w:val="Sansnom1"/>
    <w:lvl w:ilvl="0">
      <w:start w:val="1"/>
      <w:numFmt w:val="decimal"/>
      <w:lvlText w:val="Annexe %1."/>
      <w:lvlJc w:val="left"/>
    </w:lvl>
    <w:lvl w:ilvl="1">
      <w:start w:val="1"/>
      <w:numFmt w:val="decimal"/>
      <w:lvlText w:val="Annexe %2."/>
      <w:lvlJc w:val="left"/>
    </w:lvl>
    <w:lvl w:ilvl="2">
      <w:start w:val="1"/>
      <w:numFmt w:val="decimal"/>
      <w:lvlText w:val="Annexe %3."/>
      <w:lvlJc w:val="left"/>
    </w:lvl>
    <w:lvl w:ilvl="3">
      <w:start w:val="1"/>
      <w:numFmt w:val="decimal"/>
      <w:lvlText w:val="Annexe %4."/>
      <w:lvlJc w:val="left"/>
    </w:lvl>
    <w:lvl w:ilvl="4">
      <w:start w:val="1"/>
      <w:numFmt w:val="decimal"/>
      <w:lvlText w:val="Annexe %5."/>
      <w:lvlJc w:val="left"/>
    </w:lvl>
    <w:lvl w:ilvl="5">
      <w:start w:val="1"/>
      <w:numFmt w:val="decimal"/>
      <w:lvlText w:val="Annexe %6."/>
      <w:lvlJc w:val="left"/>
    </w:lvl>
    <w:lvl w:ilvl="6">
      <w:start w:val="1"/>
      <w:numFmt w:val="decimal"/>
      <w:lvlText w:val="Annexe %7."/>
      <w:lvlJc w:val="left"/>
    </w:lvl>
    <w:lvl w:ilvl="7">
      <w:start w:val="1"/>
      <w:numFmt w:val="decimal"/>
      <w:lvlText w:val="Annexe %8."/>
      <w:lvlJc w:val="left"/>
    </w:lvl>
    <w:lvl w:ilvl="8">
      <w:start w:val="1"/>
      <w:numFmt w:val="decimal"/>
      <w:lvlText w:val="Annexe %9."/>
      <w:lvlJc w:val="left"/>
    </w:lvl>
  </w:abstractNum>
  <w:abstractNum w:abstractNumId="19" w15:restartNumberingAfterBreak="0">
    <w:nsid w:val="607253AF"/>
    <w:multiLevelType w:val="multilevel"/>
    <w:tmpl w:val="30EAD4E4"/>
    <w:styleLink w:val="WW8Num1"/>
    <w:lvl w:ilvl="0">
      <w:numFmt w:val="bullet"/>
      <w:lvlText w:val="-"/>
      <w:lvlJc w:val="left"/>
      <w:rPr>
        <w:rFonts w:ascii="Times New Roman" w:hAnsi="Times New Roman" w:cs="Times New Roman"/>
        <w:lang w:val="fr-FR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4EF712E"/>
    <w:multiLevelType w:val="multilevel"/>
    <w:tmpl w:val="79809830"/>
    <w:styleLink w:val="Numbering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65152BF9"/>
    <w:multiLevelType w:val="hybridMultilevel"/>
    <w:tmpl w:val="481CC9E2"/>
    <w:lvl w:ilvl="0" w:tplc="100ABBB2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52889"/>
    <w:multiLevelType w:val="multilevel"/>
    <w:tmpl w:val="A1F83660"/>
    <w:styleLink w:val="Liste51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23" w15:restartNumberingAfterBreak="0">
    <w:nsid w:val="6BC5221F"/>
    <w:multiLevelType w:val="hybridMultilevel"/>
    <w:tmpl w:val="F8403946"/>
    <w:lvl w:ilvl="0" w:tplc="594E8B4A"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F4473"/>
    <w:multiLevelType w:val="hybridMultilevel"/>
    <w:tmpl w:val="52E0C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8439B"/>
    <w:multiLevelType w:val="multilevel"/>
    <w:tmpl w:val="91166A7E"/>
    <w:styleLink w:val="WW8Num3"/>
    <w:lvl w:ilvl="0">
      <w:numFmt w:val="bullet"/>
      <w:lvlText w:val=""/>
      <w:lvlJc w:val="left"/>
      <w:rPr>
        <w:rFonts w:ascii="Symbol" w:eastAsia="Times New Roman" w:hAnsi="Symbol" w:cs="Symbol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940EC0"/>
    <w:multiLevelType w:val="hybridMultilevel"/>
    <w:tmpl w:val="F8521E0A"/>
    <w:lvl w:ilvl="0" w:tplc="D610C402">
      <w:numFmt w:val="bullet"/>
      <w:lvlText w:val="-"/>
      <w:lvlJc w:val="left"/>
      <w:pPr>
        <w:ind w:left="720" w:hanging="360"/>
      </w:pPr>
      <w:rPr>
        <w:rFonts w:ascii="Georgia" w:eastAsia="Andale Sans UI" w:hAnsi="Georg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33FB0"/>
    <w:multiLevelType w:val="multilevel"/>
    <w:tmpl w:val="1F32184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itre21"/>
      <w:lvlText w:val="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5"/>
  </w:num>
  <w:num w:numId="5">
    <w:abstractNumId w:val="13"/>
  </w:num>
  <w:num w:numId="6">
    <w:abstractNumId w:val="2"/>
  </w:num>
  <w:num w:numId="7">
    <w:abstractNumId w:val="4"/>
  </w:num>
  <w:num w:numId="8">
    <w:abstractNumId w:val="6"/>
  </w:num>
  <w:num w:numId="9">
    <w:abstractNumId w:val="11"/>
  </w:num>
  <w:num w:numId="10">
    <w:abstractNumId w:val="16"/>
  </w:num>
  <w:num w:numId="11">
    <w:abstractNumId w:val="22"/>
  </w:num>
  <w:num w:numId="12">
    <w:abstractNumId w:val="8"/>
  </w:num>
  <w:num w:numId="13">
    <w:abstractNumId w:val="7"/>
  </w:num>
  <w:num w:numId="14">
    <w:abstractNumId w:val="19"/>
  </w:num>
  <w:num w:numId="15">
    <w:abstractNumId w:val="14"/>
  </w:num>
  <w:num w:numId="16">
    <w:abstractNumId w:val="25"/>
  </w:num>
  <w:num w:numId="17">
    <w:abstractNumId w:val="18"/>
  </w:num>
  <w:num w:numId="18">
    <w:abstractNumId w:val="12"/>
  </w:num>
  <w:num w:numId="19">
    <w:abstractNumId w:val="10"/>
  </w:num>
  <w:num w:numId="20">
    <w:abstractNumId w:val="9"/>
  </w:num>
  <w:num w:numId="21">
    <w:abstractNumId w:val="3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7"/>
  </w:num>
  <w:num w:numId="25">
    <w:abstractNumId w:val="26"/>
  </w:num>
  <w:num w:numId="26">
    <w:abstractNumId w:val="1"/>
  </w:num>
  <w:num w:numId="27">
    <w:abstractNumId w:val="17"/>
  </w:num>
  <w:num w:numId="28">
    <w:abstractNumId w:val="21"/>
  </w:num>
  <w:num w:numId="29">
    <w:abstractNumId w:val="15"/>
  </w:num>
  <w:num w:numId="30">
    <w:abstractNumId w:val="2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ED"/>
    <w:rsid w:val="00001E2E"/>
    <w:rsid w:val="00003123"/>
    <w:rsid w:val="000433B1"/>
    <w:rsid w:val="0005185B"/>
    <w:rsid w:val="000644E4"/>
    <w:rsid w:val="00072ABB"/>
    <w:rsid w:val="00076EB9"/>
    <w:rsid w:val="00092512"/>
    <w:rsid w:val="0009471C"/>
    <w:rsid w:val="000C3093"/>
    <w:rsid w:val="000D5B8F"/>
    <w:rsid w:val="000E0CE9"/>
    <w:rsid w:val="000E18E5"/>
    <w:rsid w:val="000E4A79"/>
    <w:rsid w:val="000F39E6"/>
    <w:rsid w:val="000F5749"/>
    <w:rsid w:val="00110445"/>
    <w:rsid w:val="001239F0"/>
    <w:rsid w:val="00156055"/>
    <w:rsid w:val="001606D2"/>
    <w:rsid w:val="00185EF9"/>
    <w:rsid w:val="001949FA"/>
    <w:rsid w:val="001B3AEA"/>
    <w:rsid w:val="001C0249"/>
    <w:rsid w:val="001C1BDD"/>
    <w:rsid w:val="001C7367"/>
    <w:rsid w:val="001D644E"/>
    <w:rsid w:val="001F28D7"/>
    <w:rsid w:val="00212942"/>
    <w:rsid w:val="00215309"/>
    <w:rsid w:val="00220AF2"/>
    <w:rsid w:val="00222356"/>
    <w:rsid w:val="002248C1"/>
    <w:rsid w:val="00225785"/>
    <w:rsid w:val="00233A4F"/>
    <w:rsid w:val="00245626"/>
    <w:rsid w:val="00253D84"/>
    <w:rsid w:val="00270488"/>
    <w:rsid w:val="002C0A81"/>
    <w:rsid w:val="002D5DA2"/>
    <w:rsid w:val="002E27AB"/>
    <w:rsid w:val="002E4D6A"/>
    <w:rsid w:val="00310127"/>
    <w:rsid w:val="00321B72"/>
    <w:rsid w:val="00343D50"/>
    <w:rsid w:val="003462F0"/>
    <w:rsid w:val="00356966"/>
    <w:rsid w:val="00394077"/>
    <w:rsid w:val="003C0BB8"/>
    <w:rsid w:val="003D7D1A"/>
    <w:rsid w:val="003F6C3A"/>
    <w:rsid w:val="004017E7"/>
    <w:rsid w:val="00414530"/>
    <w:rsid w:val="00445774"/>
    <w:rsid w:val="004502FE"/>
    <w:rsid w:val="00472410"/>
    <w:rsid w:val="00485D25"/>
    <w:rsid w:val="004938A6"/>
    <w:rsid w:val="0049604E"/>
    <w:rsid w:val="00497899"/>
    <w:rsid w:val="004A4123"/>
    <w:rsid w:val="004A6BCF"/>
    <w:rsid w:val="004A7038"/>
    <w:rsid w:val="004B71EA"/>
    <w:rsid w:val="005038AE"/>
    <w:rsid w:val="00504FD4"/>
    <w:rsid w:val="00505653"/>
    <w:rsid w:val="00533BBB"/>
    <w:rsid w:val="00542D7E"/>
    <w:rsid w:val="00551DF7"/>
    <w:rsid w:val="00554402"/>
    <w:rsid w:val="00554EBE"/>
    <w:rsid w:val="00557C4C"/>
    <w:rsid w:val="005A11EF"/>
    <w:rsid w:val="005D106D"/>
    <w:rsid w:val="005D2A2B"/>
    <w:rsid w:val="005E03D9"/>
    <w:rsid w:val="005E16B9"/>
    <w:rsid w:val="005E2E54"/>
    <w:rsid w:val="005E72E6"/>
    <w:rsid w:val="005F27EA"/>
    <w:rsid w:val="005F6982"/>
    <w:rsid w:val="006026EA"/>
    <w:rsid w:val="00614B8A"/>
    <w:rsid w:val="00617CCF"/>
    <w:rsid w:val="006206D0"/>
    <w:rsid w:val="0062138C"/>
    <w:rsid w:val="006255B6"/>
    <w:rsid w:val="00683507"/>
    <w:rsid w:val="006928AB"/>
    <w:rsid w:val="006B0905"/>
    <w:rsid w:val="006F1A26"/>
    <w:rsid w:val="006F20DE"/>
    <w:rsid w:val="007023E9"/>
    <w:rsid w:val="007125B9"/>
    <w:rsid w:val="00731039"/>
    <w:rsid w:val="00741BF1"/>
    <w:rsid w:val="00763269"/>
    <w:rsid w:val="00766BD7"/>
    <w:rsid w:val="007933BB"/>
    <w:rsid w:val="00796882"/>
    <w:rsid w:val="007A6A7B"/>
    <w:rsid w:val="007B08CC"/>
    <w:rsid w:val="007C1FA0"/>
    <w:rsid w:val="007D65D2"/>
    <w:rsid w:val="007D67ED"/>
    <w:rsid w:val="007E6F82"/>
    <w:rsid w:val="007F0D91"/>
    <w:rsid w:val="00842AFD"/>
    <w:rsid w:val="00851E84"/>
    <w:rsid w:val="00855F7F"/>
    <w:rsid w:val="008A5DE6"/>
    <w:rsid w:val="008A7EC2"/>
    <w:rsid w:val="008E5045"/>
    <w:rsid w:val="008F6D72"/>
    <w:rsid w:val="00902170"/>
    <w:rsid w:val="00902F20"/>
    <w:rsid w:val="00913948"/>
    <w:rsid w:val="009157BB"/>
    <w:rsid w:val="00973FDE"/>
    <w:rsid w:val="009828ED"/>
    <w:rsid w:val="00993423"/>
    <w:rsid w:val="009C0632"/>
    <w:rsid w:val="009C4888"/>
    <w:rsid w:val="009D1072"/>
    <w:rsid w:val="00A0179E"/>
    <w:rsid w:val="00A92CBB"/>
    <w:rsid w:val="00AA6344"/>
    <w:rsid w:val="00AE79E2"/>
    <w:rsid w:val="00AF2931"/>
    <w:rsid w:val="00AF68B7"/>
    <w:rsid w:val="00B117E2"/>
    <w:rsid w:val="00B16C11"/>
    <w:rsid w:val="00B41036"/>
    <w:rsid w:val="00B60E94"/>
    <w:rsid w:val="00B844A3"/>
    <w:rsid w:val="00B9075F"/>
    <w:rsid w:val="00B912E8"/>
    <w:rsid w:val="00BA01D9"/>
    <w:rsid w:val="00BA3CE3"/>
    <w:rsid w:val="00BA595D"/>
    <w:rsid w:val="00BC7FEB"/>
    <w:rsid w:val="00BF2044"/>
    <w:rsid w:val="00BF3748"/>
    <w:rsid w:val="00C028E2"/>
    <w:rsid w:val="00C06459"/>
    <w:rsid w:val="00C44E26"/>
    <w:rsid w:val="00C50541"/>
    <w:rsid w:val="00C73079"/>
    <w:rsid w:val="00C817E3"/>
    <w:rsid w:val="00C94E5E"/>
    <w:rsid w:val="00CB0C2E"/>
    <w:rsid w:val="00CE7E97"/>
    <w:rsid w:val="00CF1169"/>
    <w:rsid w:val="00D019D5"/>
    <w:rsid w:val="00D056CF"/>
    <w:rsid w:val="00D35282"/>
    <w:rsid w:val="00D572CD"/>
    <w:rsid w:val="00D6464C"/>
    <w:rsid w:val="00D717F0"/>
    <w:rsid w:val="00D769BD"/>
    <w:rsid w:val="00D82E1E"/>
    <w:rsid w:val="00D87C63"/>
    <w:rsid w:val="00DA3575"/>
    <w:rsid w:val="00DB3977"/>
    <w:rsid w:val="00DB4A91"/>
    <w:rsid w:val="00DD15E5"/>
    <w:rsid w:val="00DE1840"/>
    <w:rsid w:val="00E04A06"/>
    <w:rsid w:val="00E11C97"/>
    <w:rsid w:val="00E15E5A"/>
    <w:rsid w:val="00E206BB"/>
    <w:rsid w:val="00E222CB"/>
    <w:rsid w:val="00E22CEF"/>
    <w:rsid w:val="00E22EFE"/>
    <w:rsid w:val="00E26FD6"/>
    <w:rsid w:val="00E41577"/>
    <w:rsid w:val="00E55C97"/>
    <w:rsid w:val="00E5714B"/>
    <w:rsid w:val="00E601C9"/>
    <w:rsid w:val="00E70C91"/>
    <w:rsid w:val="00E72FFA"/>
    <w:rsid w:val="00E84E1F"/>
    <w:rsid w:val="00E91ABF"/>
    <w:rsid w:val="00EB0C85"/>
    <w:rsid w:val="00EB477B"/>
    <w:rsid w:val="00EB528A"/>
    <w:rsid w:val="00EB6E7B"/>
    <w:rsid w:val="00EC5873"/>
    <w:rsid w:val="00EF2F7C"/>
    <w:rsid w:val="00F06678"/>
    <w:rsid w:val="00F22279"/>
    <w:rsid w:val="00F36B31"/>
    <w:rsid w:val="00F371D2"/>
    <w:rsid w:val="00F54A9D"/>
    <w:rsid w:val="00F95905"/>
    <w:rsid w:val="00FD0222"/>
    <w:rsid w:val="00FE0E57"/>
    <w:rsid w:val="00FE3FC3"/>
    <w:rsid w:val="00FF15CA"/>
    <w:rsid w:val="00FF43C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450F-9C7F-4BD7-A039-967AE6FE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rsid w:val="00EB477B"/>
    <w:pPr>
      <w:numPr>
        <w:numId w:val="1"/>
      </w:numPr>
    </w:pPr>
  </w:style>
  <w:style w:type="paragraph" w:customStyle="1" w:styleId="Standard">
    <w:name w:val="Standard"/>
    <w:rsid w:val="00EB477B"/>
    <w:pPr>
      <w:widowControl w:val="0"/>
      <w:suppressAutoHyphens/>
      <w:autoSpaceDN w:val="0"/>
      <w:textAlignment w:val="baseline"/>
    </w:pPr>
    <w:rPr>
      <w:rFonts w:ascii="Georgia" w:hAnsi="Georgia"/>
      <w:kern w:val="3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EB477B"/>
    <w:pPr>
      <w:keepNext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240" w:after="120"/>
      <w:jc w:val="center"/>
    </w:pPr>
    <w:rPr>
      <w:rFonts w:ascii="Trebuchet MS" w:hAnsi="Trebuchet MS"/>
      <w:b/>
      <w:sz w:val="32"/>
      <w:szCs w:val="28"/>
    </w:rPr>
  </w:style>
  <w:style w:type="paragraph" w:customStyle="1" w:styleId="Textbody">
    <w:name w:val="Text body"/>
    <w:basedOn w:val="Standard"/>
    <w:rsid w:val="00EB477B"/>
    <w:pPr>
      <w:spacing w:after="120"/>
    </w:pPr>
  </w:style>
  <w:style w:type="paragraph" w:styleId="Liste">
    <w:name w:val="List"/>
    <w:basedOn w:val="Textbody"/>
    <w:rsid w:val="00EB477B"/>
  </w:style>
  <w:style w:type="paragraph" w:customStyle="1" w:styleId="Lgende1">
    <w:name w:val="Légende1"/>
    <w:basedOn w:val="Standard"/>
    <w:rsid w:val="00EB477B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EB477B"/>
    <w:pPr>
      <w:suppressLineNumbers/>
    </w:pPr>
  </w:style>
  <w:style w:type="paragraph" w:customStyle="1" w:styleId="En-tte1">
    <w:name w:val="En-têt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Standard"/>
    <w:rsid w:val="00EB477B"/>
    <w:pPr>
      <w:widowControl/>
      <w:suppressAutoHyphens w:val="0"/>
      <w:spacing w:before="100" w:after="119"/>
    </w:pPr>
    <w:rPr>
      <w:rFonts w:eastAsia="Times New Roman" w:cs="Times New Roman"/>
      <w:color w:val="000000"/>
      <w:lang w:bidi="ar-SA"/>
    </w:rPr>
  </w:style>
  <w:style w:type="paragraph" w:customStyle="1" w:styleId="Textecourant">
    <w:name w:val="Texte courant"/>
    <w:rsid w:val="00EB477B"/>
    <w:pPr>
      <w:suppressAutoHyphens/>
      <w:autoSpaceDN w:val="0"/>
      <w:spacing w:after="120" w:line="360" w:lineRule="auto"/>
      <w:jc w:val="both"/>
      <w:textAlignment w:val="baseline"/>
    </w:pPr>
    <w:rPr>
      <w:rFonts w:ascii="Georgia" w:eastAsia="Times New Roman" w:hAnsi="Georgia" w:cs="Georgia"/>
      <w:spacing w:val="-10"/>
      <w:kern w:val="3"/>
      <w:sz w:val="21"/>
      <w:szCs w:val="21"/>
      <w:lang w:eastAsia="en-US"/>
    </w:rPr>
  </w:style>
  <w:style w:type="paragraph" w:customStyle="1" w:styleId="Titre11">
    <w:name w:val="Titre 11"/>
    <w:basedOn w:val="Heading"/>
    <w:next w:val="Textbody"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000000"/>
      <w:jc w:val="left"/>
      <w:outlineLvl w:val="0"/>
    </w:pPr>
    <w:rPr>
      <w:bCs/>
      <w:color w:val="FFFFFF"/>
      <w:sz w:val="36"/>
    </w:rPr>
  </w:style>
  <w:style w:type="paragraph" w:customStyle="1" w:styleId="Titre21">
    <w:name w:val="Titre 21"/>
    <w:basedOn w:val="Heading"/>
    <w:next w:val="Textbody"/>
    <w:rsid w:val="00EB477B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1"/>
    </w:pPr>
    <w:rPr>
      <w:bCs/>
      <w:i/>
      <w:iCs/>
      <w:sz w:val="28"/>
    </w:rPr>
  </w:style>
  <w:style w:type="paragraph" w:customStyle="1" w:styleId="Titre31">
    <w:name w:val="Titre 31"/>
    <w:basedOn w:val="Heading"/>
    <w:next w:val="Textbody"/>
    <w:autoRedefine/>
    <w:rsid w:val="00EB4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2"/>
    </w:pPr>
    <w:rPr>
      <w:bCs/>
      <w:sz w:val="22"/>
      <w:szCs w:val="22"/>
    </w:rPr>
  </w:style>
  <w:style w:type="paragraph" w:customStyle="1" w:styleId="Titre41">
    <w:name w:val="Titre 41"/>
    <w:basedOn w:val="Heading"/>
    <w:next w:val="Textbody"/>
    <w:rsid w:val="00EB477B"/>
    <w:pPr>
      <w:outlineLvl w:val="3"/>
    </w:pPr>
    <w:rPr>
      <w:bCs/>
      <w:i/>
      <w:iCs/>
    </w:rPr>
  </w:style>
  <w:style w:type="paragraph" w:customStyle="1" w:styleId="Titre51">
    <w:name w:val="Titre 51"/>
    <w:basedOn w:val="Heading"/>
    <w:next w:val="Textbody"/>
    <w:rsid w:val="00EB477B"/>
    <w:pPr>
      <w:outlineLvl w:val="4"/>
    </w:pPr>
    <w:rPr>
      <w:bCs/>
    </w:rPr>
  </w:style>
  <w:style w:type="paragraph" w:customStyle="1" w:styleId="Default">
    <w:name w:val="Default"/>
    <w:rsid w:val="00EB477B"/>
    <w:pPr>
      <w:widowControl w:val="0"/>
      <w:suppressAutoHyphens/>
      <w:autoSpaceDE w:val="0"/>
      <w:autoSpaceDN w:val="0"/>
      <w:textAlignment w:val="baseline"/>
    </w:pPr>
    <w:rPr>
      <w:rFonts w:eastAsia="Times New Roman" w:cs="Times New Roman"/>
      <w:color w:val="000000"/>
      <w:kern w:val="3"/>
      <w:sz w:val="24"/>
      <w:szCs w:val="24"/>
      <w:lang w:eastAsia="zh-CN"/>
    </w:rPr>
  </w:style>
  <w:style w:type="paragraph" w:customStyle="1" w:styleId="Titre310">
    <w:name w:val="Titre 31"/>
    <w:basedOn w:val="Standard"/>
    <w:rsid w:val="00EB477B"/>
    <w:pPr>
      <w:ind w:left="107"/>
    </w:pPr>
    <w:rPr>
      <w:rFonts w:ascii="Times New Roman" w:hAnsi="Times New Roman" w:cs="Times New Roman"/>
      <w:sz w:val="24"/>
    </w:rPr>
  </w:style>
  <w:style w:type="paragraph" w:customStyle="1" w:styleId="Footnote">
    <w:name w:val="Footnote"/>
    <w:basedOn w:val="Standard"/>
    <w:rsid w:val="00EB477B"/>
    <w:pPr>
      <w:suppressLineNumbers/>
      <w:ind w:left="339" w:hanging="339"/>
    </w:pPr>
    <w:rPr>
      <w:szCs w:val="20"/>
    </w:rPr>
  </w:style>
  <w:style w:type="paragraph" w:customStyle="1" w:styleId="Pieddepage1">
    <w:name w:val="Pied de page1"/>
    <w:basedOn w:val="Standard"/>
    <w:rsid w:val="00EB477B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EB477B"/>
    <w:pPr>
      <w:suppressLineNumbers/>
    </w:pPr>
  </w:style>
  <w:style w:type="paragraph" w:customStyle="1" w:styleId="TableHeading">
    <w:name w:val="Table Heading"/>
    <w:basedOn w:val="TableContents"/>
    <w:rsid w:val="00EB477B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EB477B"/>
    <w:pPr>
      <w:suppressLineNumbers/>
    </w:pPr>
    <w:rPr>
      <w:bCs/>
      <w:szCs w:val="32"/>
    </w:rPr>
  </w:style>
  <w:style w:type="paragraph" w:customStyle="1" w:styleId="Contents1">
    <w:name w:val="Contents 1"/>
    <w:basedOn w:val="Index"/>
    <w:rsid w:val="00EB477B"/>
    <w:pPr>
      <w:tabs>
        <w:tab w:val="right" w:leader="dot" w:pos="9638"/>
      </w:tabs>
    </w:pPr>
  </w:style>
  <w:style w:type="paragraph" w:customStyle="1" w:styleId="Contents3">
    <w:name w:val="Contents 3"/>
    <w:basedOn w:val="Index"/>
    <w:rsid w:val="00EB477B"/>
    <w:pPr>
      <w:tabs>
        <w:tab w:val="right" w:leader="dot" w:pos="9638"/>
      </w:tabs>
      <w:ind w:left="566"/>
    </w:pPr>
  </w:style>
  <w:style w:type="paragraph" w:customStyle="1" w:styleId="Contents2">
    <w:name w:val="Contents 2"/>
    <w:basedOn w:val="Index"/>
    <w:rsid w:val="00EB477B"/>
    <w:pPr>
      <w:tabs>
        <w:tab w:val="right" w:leader="dot" w:pos="9638"/>
      </w:tabs>
      <w:ind w:left="283"/>
    </w:pPr>
  </w:style>
  <w:style w:type="paragraph" w:customStyle="1" w:styleId="TexteBloc">
    <w:name w:val="Texte Bloc"/>
    <w:basedOn w:val="Textecourant"/>
    <w:rsid w:val="00EB477B"/>
    <w:pPr>
      <w:spacing w:after="0" w:line="0" w:lineRule="atLeast"/>
    </w:pPr>
    <w:rPr>
      <w:rFonts w:ascii="Trebuchet MS" w:hAnsi="Trebuchet MS"/>
      <w:spacing w:val="0"/>
    </w:rPr>
  </w:style>
  <w:style w:type="character" w:customStyle="1" w:styleId="WW8Num4z0">
    <w:name w:val="WW8Num4z0"/>
    <w:rsid w:val="00EB477B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4z1">
    <w:name w:val="WW8Num4z1"/>
    <w:rsid w:val="00EB477B"/>
    <w:rPr>
      <w:rFonts w:ascii="Symbol" w:hAnsi="Symbol" w:cs="Symbol"/>
      <w:color w:val="000000"/>
    </w:rPr>
  </w:style>
  <w:style w:type="character" w:customStyle="1" w:styleId="WW8Num4z2">
    <w:name w:val="WW8Num4z2"/>
    <w:rsid w:val="00EB477B"/>
    <w:rPr>
      <w:rFonts w:ascii="Wingdings" w:hAnsi="Wingdings" w:cs="Wingdings"/>
    </w:rPr>
  </w:style>
  <w:style w:type="character" w:customStyle="1" w:styleId="WW8Num4z3">
    <w:name w:val="WW8Num4z3"/>
    <w:rsid w:val="00EB477B"/>
    <w:rPr>
      <w:rFonts w:ascii="Symbol" w:hAnsi="Symbol" w:cs="Symbol"/>
    </w:rPr>
  </w:style>
  <w:style w:type="character" w:customStyle="1" w:styleId="WW8Num4z4">
    <w:name w:val="WW8Num4z4"/>
    <w:rsid w:val="00EB477B"/>
    <w:rPr>
      <w:rFonts w:ascii="Courier New" w:hAnsi="Courier New" w:cs="Courier New"/>
    </w:rPr>
  </w:style>
  <w:style w:type="character" w:customStyle="1" w:styleId="NumberingSymbols">
    <w:name w:val="Numbering Symbols"/>
    <w:rsid w:val="00EB477B"/>
  </w:style>
  <w:style w:type="character" w:customStyle="1" w:styleId="WW8Num2z0">
    <w:name w:val="WW8Num2z0"/>
    <w:rsid w:val="00EB477B"/>
    <w:rPr>
      <w:rFonts w:ascii="OpenSymbol" w:hAnsi="OpenSymbol" w:cs="Symbol"/>
      <w:sz w:val="16"/>
      <w:szCs w:val="19"/>
    </w:rPr>
  </w:style>
  <w:style w:type="character" w:customStyle="1" w:styleId="WW8Num2z1">
    <w:name w:val="WW8Num2z1"/>
    <w:rsid w:val="00EB477B"/>
    <w:rPr>
      <w:rFonts w:ascii="Courier New" w:hAnsi="Courier New" w:cs="Courier New"/>
    </w:rPr>
  </w:style>
  <w:style w:type="character" w:customStyle="1" w:styleId="WW8Num2z2">
    <w:name w:val="WW8Num2z2"/>
    <w:rsid w:val="00EB477B"/>
    <w:rPr>
      <w:rFonts w:ascii="Wingdings" w:hAnsi="Wingdings" w:cs="Wingdings"/>
    </w:rPr>
  </w:style>
  <w:style w:type="character" w:customStyle="1" w:styleId="WW8Num1z0">
    <w:name w:val="WW8Num1z0"/>
    <w:rsid w:val="00EB477B"/>
    <w:rPr>
      <w:rFonts w:ascii="Times New Roman" w:hAnsi="Times New Roman" w:cs="Times New Roman"/>
      <w:lang w:val="fr-FR"/>
    </w:rPr>
  </w:style>
  <w:style w:type="character" w:customStyle="1" w:styleId="StyleLatinLiberationSansNoirMotifTransparenteCouleurp">
    <w:name w:val="Style (Latin) LiberationSans Noir Motif : Transparente (Couleur p..."/>
    <w:basedOn w:val="Policepardfaut"/>
    <w:rsid w:val="00EB477B"/>
    <w:rPr>
      <w:rFonts w:ascii="LiberationSans, Arial" w:hAnsi="LiberationSans, Arial" w:cs="LiberationSans, Arial"/>
      <w:color w:val="000000"/>
      <w:shd w:val="clear" w:color="auto" w:fill="auto"/>
    </w:rPr>
  </w:style>
  <w:style w:type="character" w:customStyle="1" w:styleId="FootnoteSymbol">
    <w:name w:val="Footnote Symbol"/>
    <w:rsid w:val="00EB477B"/>
  </w:style>
  <w:style w:type="character" w:customStyle="1" w:styleId="Footnoteanchor">
    <w:name w:val="Footnote anchor"/>
    <w:rsid w:val="00EB477B"/>
    <w:rPr>
      <w:position w:val="0"/>
      <w:vertAlign w:val="superscript"/>
    </w:rPr>
  </w:style>
  <w:style w:type="character" w:customStyle="1" w:styleId="BulletSymbols">
    <w:name w:val="Bullet Symbols"/>
    <w:rsid w:val="00EB477B"/>
    <w:rPr>
      <w:rFonts w:ascii="OpenSymbol" w:eastAsia="OpenSymbol" w:hAnsi="OpenSymbol" w:cs="OpenSymbol"/>
    </w:rPr>
  </w:style>
  <w:style w:type="character" w:customStyle="1" w:styleId="Policepardfaut1">
    <w:name w:val="Police par défaut1"/>
    <w:rsid w:val="00EB477B"/>
  </w:style>
  <w:style w:type="character" w:customStyle="1" w:styleId="WW8Num3z0">
    <w:name w:val="WW8Num3z0"/>
    <w:rsid w:val="00EB477B"/>
    <w:rPr>
      <w:rFonts w:ascii="Symbol" w:eastAsia="Times New Roman" w:hAnsi="Symbol" w:cs="Symbol"/>
      <w:sz w:val="22"/>
      <w:szCs w:val="22"/>
      <w:lang w:eastAsia="ar-SA" w:bidi="ar-SA"/>
    </w:rPr>
  </w:style>
  <w:style w:type="character" w:customStyle="1" w:styleId="WW8Num3ztrue">
    <w:name w:val="WW8Num3ztrue"/>
    <w:rsid w:val="00EB477B"/>
  </w:style>
  <w:style w:type="character" w:customStyle="1" w:styleId="ListLabel4">
    <w:name w:val="ListLabel 4"/>
    <w:rsid w:val="00EB477B"/>
    <w:rPr>
      <w:rFonts w:eastAsia="Times New Roman" w:cs="Times New Roman"/>
      <w:color w:val="000000"/>
    </w:rPr>
  </w:style>
  <w:style w:type="character" w:customStyle="1" w:styleId="Internetlink">
    <w:name w:val="Internet link"/>
    <w:rsid w:val="00EB477B"/>
    <w:rPr>
      <w:color w:val="000080"/>
      <w:u w:val="single"/>
    </w:rPr>
  </w:style>
  <w:style w:type="character" w:customStyle="1" w:styleId="IndexLink">
    <w:name w:val="Index Link"/>
    <w:rsid w:val="00EB477B"/>
  </w:style>
  <w:style w:type="character" w:customStyle="1" w:styleId="StrongEmphasis">
    <w:name w:val="Strong Emphasis"/>
    <w:rsid w:val="00EB477B"/>
    <w:rPr>
      <w:b/>
      <w:bCs/>
    </w:rPr>
  </w:style>
  <w:style w:type="numbering" w:customStyle="1" w:styleId="Numbering1">
    <w:name w:val="Numbering 1"/>
    <w:basedOn w:val="Aucuneliste"/>
    <w:rsid w:val="00EB477B"/>
    <w:pPr>
      <w:numPr>
        <w:numId w:val="2"/>
      </w:numPr>
    </w:pPr>
  </w:style>
  <w:style w:type="numbering" w:customStyle="1" w:styleId="Numbering2">
    <w:name w:val="Numbering 2"/>
    <w:basedOn w:val="Aucuneliste"/>
    <w:rsid w:val="00EB477B"/>
    <w:pPr>
      <w:numPr>
        <w:numId w:val="3"/>
      </w:numPr>
    </w:pPr>
  </w:style>
  <w:style w:type="numbering" w:customStyle="1" w:styleId="Numbering3">
    <w:name w:val="Numbering 3"/>
    <w:basedOn w:val="Aucuneliste"/>
    <w:rsid w:val="00EB477B"/>
    <w:pPr>
      <w:numPr>
        <w:numId w:val="4"/>
      </w:numPr>
    </w:pPr>
  </w:style>
  <w:style w:type="numbering" w:customStyle="1" w:styleId="Numbering4">
    <w:name w:val="Numbering 4"/>
    <w:basedOn w:val="Aucuneliste"/>
    <w:rsid w:val="00EB477B"/>
    <w:pPr>
      <w:numPr>
        <w:numId w:val="5"/>
      </w:numPr>
    </w:pPr>
  </w:style>
  <w:style w:type="numbering" w:customStyle="1" w:styleId="Numbering5">
    <w:name w:val="Numbering 5"/>
    <w:basedOn w:val="Aucuneliste"/>
    <w:rsid w:val="00EB477B"/>
    <w:pPr>
      <w:numPr>
        <w:numId w:val="6"/>
      </w:numPr>
    </w:pPr>
  </w:style>
  <w:style w:type="numbering" w:customStyle="1" w:styleId="List1">
    <w:name w:val="List 1"/>
    <w:basedOn w:val="Aucuneliste"/>
    <w:rsid w:val="00EB477B"/>
    <w:pPr>
      <w:numPr>
        <w:numId w:val="7"/>
      </w:numPr>
    </w:pPr>
  </w:style>
  <w:style w:type="numbering" w:customStyle="1" w:styleId="Liste21">
    <w:name w:val="Liste 21"/>
    <w:basedOn w:val="Aucuneliste"/>
    <w:rsid w:val="00EB477B"/>
    <w:pPr>
      <w:numPr>
        <w:numId w:val="8"/>
      </w:numPr>
    </w:pPr>
  </w:style>
  <w:style w:type="numbering" w:customStyle="1" w:styleId="Liste31">
    <w:name w:val="Liste 31"/>
    <w:basedOn w:val="Aucuneliste"/>
    <w:rsid w:val="00EB477B"/>
    <w:pPr>
      <w:numPr>
        <w:numId w:val="9"/>
      </w:numPr>
    </w:pPr>
  </w:style>
  <w:style w:type="numbering" w:customStyle="1" w:styleId="Liste41">
    <w:name w:val="Liste 41"/>
    <w:basedOn w:val="Aucuneliste"/>
    <w:rsid w:val="00EB477B"/>
    <w:pPr>
      <w:numPr>
        <w:numId w:val="10"/>
      </w:numPr>
    </w:pPr>
  </w:style>
  <w:style w:type="numbering" w:customStyle="1" w:styleId="Liste51">
    <w:name w:val="Liste 51"/>
    <w:basedOn w:val="Aucuneliste"/>
    <w:rsid w:val="00EB477B"/>
    <w:pPr>
      <w:numPr>
        <w:numId w:val="11"/>
      </w:numPr>
    </w:pPr>
  </w:style>
  <w:style w:type="numbering" w:customStyle="1" w:styleId="WWNum2">
    <w:name w:val="WWNum2"/>
    <w:basedOn w:val="Aucuneliste"/>
    <w:rsid w:val="00EB477B"/>
    <w:pPr>
      <w:numPr>
        <w:numId w:val="12"/>
      </w:numPr>
    </w:pPr>
  </w:style>
  <w:style w:type="numbering" w:customStyle="1" w:styleId="WW8Num2">
    <w:name w:val="WW8Num2"/>
    <w:basedOn w:val="Aucuneliste"/>
    <w:rsid w:val="00EB477B"/>
    <w:pPr>
      <w:numPr>
        <w:numId w:val="13"/>
      </w:numPr>
    </w:pPr>
  </w:style>
  <w:style w:type="numbering" w:customStyle="1" w:styleId="WW8Num1">
    <w:name w:val="WW8Num1"/>
    <w:basedOn w:val="Aucuneliste"/>
    <w:rsid w:val="00EB477B"/>
    <w:pPr>
      <w:numPr>
        <w:numId w:val="14"/>
      </w:numPr>
    </w:pPr>
  </w:style>
  <w:style w:type="numbering" w:customStyle="1" w:styleId="WW8Num4">
    <w:name w:val="WW8Num4"/>
    <w:basedOn w:val="Aucuneliste"/>
    <w:rsid w:val="00EB477B"/>
    <w:pPr>
      <w:numPr>
        <w:numId w:val="15"/>
      </w:numPr>
    </w:pPr>
  </w:style>
  <w:style w:type="numbering" w:customStyle="1" w:styleId="WW8Num3">
    <w:name w:val="WW8Num3"/>
    <w:basedOn w:val="Aucuneliste"/>
    <w:rsid w:val="00EB477B"/>
    <w:pPr>
      <w:numPr>
        <w:numId w:val="16"/>
      </w:numPr>
    </w:pPr>
  </w:style>
  <w:style w:type="numbering" w:customStyle="1" w:styleId="Sansnom1">
    <w:name w:val="Sans nom1"/>
    <w:basedOn w:val="Aucuneliste"/>
    <w:rsid w:val="00EB477B"/>
    <w:pPr>
      <w:numPr>
        <w:numId w:val="17"/>
      </w:numPr>
    </w:pPr>
  </w:style>
  <w:style w:type="numbering" w:customStyle="1" w:styleId="numrotationannexes">
    <w:name w:val="numérotation annexes"/>
    <w:basedOn w:val="Aucuneliste"/>
    <w:rsid w:val="00EB477B"/>
    <w:pPr>
      <w:numPr>
        <w:numId w:val="18"/>
      </w:numPr>
    </w:pPr>
  </w:style>
  <w:style w:type="numbering" w:customStyle="1" w:styleId="WWNum26">
    <w:name w:val="WWNum26"/>
    <w:basedOn w:val="Aucuneliste"/>
    <w:rsid w:val="00EB477B"/>
    <w:pPr>
      <w:numPr>
        <w:numId w:val="19"/>
      </w:numPr>
    </w:pPr>
  </w:style>
  <w:style w:type="character" w:styleId="Appelnotedebasdep">
    <w:name w:val="footnote reference"/>
    <w:basedOn w:val="Policepardfaut"/>
    <w:uiPriority w:val="99"/>
    <w:semiHidden/>
    <w:unhideWhenUsed/>
    <w:rsid w:val="00EB477B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EB47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477B"/>
  </w:style>
  <w:style w:type="paragraph" w:styleId="Paragraphedeliste">
    <w:name w:val="List Paragraph"/>
    <w:basedOn w:val="Normal"/>
    <w:uiPriority w:val="34"/>
    <w:qFormat/>
    <w:rsid w:val="00233A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17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E2"/>
    <w:rPr>
      <w:rFonts w:ascii="Segoe UI" w:hAnsi="Segoe UI" w:cs="Segoe UI"/>
      <w:kern w:val="3"/>
      <w:sz w:val="18"/>
      <w:szCs w:val="18"/>
      <w:lang w:val="en-US" w:eastAsia="en-US" w:bidi="en-US"/>
    </w:rPr>
  </w:style>
  <w:style w:type="paragraph" w:styleId="En-tte">
    <w:name w:val="header"/>
    <w:basedOn w:val="Normal"/>
    <w:link w:val="En-tteCar"/>
    <w:uiPriority w:val="99"/>
    <w:unhideWhenUsed/>
    <w:rsid w:val="00EF2F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2F7C"/>
    <w:rPr>
      <w:kern w:val="3"/>
      <w:sz w:val="24"/>
      <w:szCs w:val="24"/>
      <w:lang w:val="en-US" w:eastAsia="en-US" w:bidi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2A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2A2B"/>
    <w:rPr>
      <w:kern w:val="3"/>
      <w:lang w:val="en-US" w:eastAsia="en-US" w:bidi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01E2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01E2E"/>
    <w:rPr>
      <w:kern w:val="3"/>
      <w:lang w:val="en-US" w:eastAsia="en-US" w:bidi="en-US"/>
    </w:rPr>
  </w:style>
  <w:style w:type="character" w:styleId="Appeldenotedefin">
    <w:name w:val="endnote reference"/>
    <w:basedOn w:val="Policepardfaut"/>
    <w:uiPriority w:val="99"/>
    <w:semiHidden/>
    <w:unhideWhenUsed/>
    <w:rsid w:val="00001E2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153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30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309"/>
    <w:rPr>
      <w:kern w:val="3"/>
      <w:lang w:val="en-US"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53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5309"/>
    <w:rPr>
      <w:b/>
      <w:bCs/>
      <w:kern w:val="3"/>
      <w:lang w:val="en-US" w:eastAsia="en-US" w:bidi="en-US"/>
    </w:rPr>
  </w:style>
  <w:style w:type="character" w:styleId="Lienhypertexte">
    <w:name w:val="Hyperlink"/>
    <w:basedOn w:val="Policepardfaut"/>
    <w:uiPriority w:val="99"/>
    <w:unhideWhenUsed/>
    <w:rsid w:val="00A017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8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0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03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03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1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57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07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2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38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14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15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72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858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785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500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57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924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6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0013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689260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95846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89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9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783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10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1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05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4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74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89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3685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3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489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3225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7509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7733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814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3905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6723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79180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9140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AM\DIRAM-COMMUN\8_CHANTIERS%20TRANSVERSAUX\D&#233;mat&#233;rialisation\D&#233;mat&#233;rialisation%20des%20d&#233;p&#244;ts%20en%20ligne\TELESERVICE%20EGALITE\dossier%202020\a%20METTRE%20EN%20LIGNE\EGALITE%20-%20Mod&#232;le%20plan%20de%20financ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CBDC-8C5D-4DC0-BA35-7F551D82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EGALITE - Modèle plan de financement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BILLON</dc:creator>
  <cp:keywords/>
  <cp:lastModifiedBy>NATHALIE BILLON</cp:lastModifiedBy>
  <cp:revision>1</cp:revision>
  <cp:lastPrinted>2020-08-21T09:55:00Z</cp:lastPrinted>
  <dcterms:created xsi:type="dcterms:W3CDTF">2020-08-21T13:53:00Z</dcterms:created>
  <dcterms:modified xsi:type="dcterms:W3CDTF">2020-08-21T13:53:00Z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