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20" w:rsidRDefault="00975DF8">
      <w:pPr>
        <w:pStyle w:val="Standard"/>
        <w:tabs>
          <w:tab w:val="left" w:pos="1105"/>
        </w:tabs>
        <w:spacing w:before="120" w:after="120"/>
      </w:pPr>
      <w:r>
        <w:rPr>
          <w:noProof/>
          <w:lang w:eastAsia="fr-FR"/>
        </w:rPr>
        <w:drawing>
          <wp:anchor distT="0" distB="0" distL="114300" distR="114300" simplePos="0" relativeHeight="251659264" behindDoc="1" locked="0" layoutInCell="1" allowOverlap="1" wp14:anchorId="08819933" wp14:editId="6EDF01D5">
            <wp:simplePos x="0" y="0"/>
            <wp:positionH relativeFrom="page">
              <wp:posOffset>-31689</wp:posOffset>
            </wp:positionH>
            <wp:positionV relativeFrom="page">
              <wp:posOffset>-2435</wp:posOffset>
            </wp:positionV>
            <wp:extent cx="1200785" cy="118808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85" cy="1188085"/>
                    </a:xfrm>
                    <a:prstGeom prst="rect">
                      <a:avLst/>
                    </a:prstGeom>
                    <a:noFill/>
                  </pic:spPr>
                </pic:pic>
              </a:graphicData>
            </a:graphic>
            <wp14:sizeRelH relativeFrom="page">
              <wp14:pctWidth>0</wp14:pctWidth>
            </wp14:sizeRelH>
            <wp14:sizeRelV relativeFrom="page">
              <wp14:pctHeight>0</wp14:pctHeight>
            </wp14:sizeRelV>
          </wp:anchor>
        </w:drawing>
      </w:r>
    </w:p>
    <w:p w:rsidR="00F22920" w:rsidRDefault="00F22920">
      <w:pPr>
        <w:pStyle w:val="Pieddepage"/>
        <w:keepLines w:val="0"/>
        <w:tabs>
          <w:tab w:val="clear" w:pos="4819"/>
          <w:tab w:val="clear" w:pos="9071"/>
          <w:tab w:val="left" w:pos="1105"/>
        </w:tabs>
        <w:jc w:val="center"/>
        <w:rPr>
          <w:rFonts w:ascii="Georgia" w:hAnsi="Georgia" w:cs="Georgia"/>
          <w:b/>
          <w:sz w:val="32"/>
          <w:szCs w:val="32"/>
        </w:rPr>
      </w:pPr>
    </w:p>
    <w:p w:rsidR="00975DF8" w:rsidRDefault="00975DF8">
      <w:pPr>
        <w:pStyle w:val="Pieddepage"/>
        <w:keepLines w:val="0"/>
        <w:tabs>
          <w:tab w:val="clear" w:pos="4819"/>
          <w:tab w:val="clear" w:pos="9071"/>
          <w:tab w:val="left" w:pos="1105"/>
        </w:tabs>
        <w:jc w:val="center"/>
        <w:rPr>
          <w:rFonts w:ascii="Georgia" w:hAnsi="Georgia" w:cs="Georgia"/>
          <w:b/>
          <w:sz w:val="32"/>
          <w:szCs w:val="32"/>
        </w:rPr>
      </w:pPr>
    </w:p>
    <w:p w:rsidR="00975DF8" w:rsidRDefault="00975DF8">
      <w:pPr>
        <w:pStyle w:val="Pieddepage"/>
        <w:keepLines w:val="0"/>
        <w:tabs>
          <w:tab w:val="clear" w:pos="4819"/>
          <w:tab w:val="clear" w:pos="9071"/>
          <w:tab w:val="left" w:pos="1105"/>
        </w:tabs>
        <w:jc w:val="center"/>
        <w:rPr>
          <w:rFonts w:ascii="Georgia" w:hAnsi="Georgia" w:cs="Georgia"/>
          <w:b/>
          <w:sz w:val="32"/>
          <w:szCs w:val="32"/>
        </w:rPr>
      </w:pPr>
    </w:p>
    <w:p w:rsidR="00F22920" w:rsidRDefault="00975DF8">
      <w:pPr>
        <w:pStyle w:val="Pieddepage"/>
        <w:keepLines w:val="0"/>
        <w:tabs>
          <w:tab w:val="clear" w:pos="4819"/>
          <w:tab w:val="clear" w:pos="9071"/>
          <w:tab w:val="left" w:pos="1105"/>
        </w:tabs>
        <w:jc w:val="center"/>
      </w:pPr>
      <w:r>
        <w:rPr>
          <w:rFonts w:ascii="Georgia" w:hAnsi="Georgia" w:cs="Georgia"/>
          <w:b/>
          <w:sz w:val="32"/>
          <w:szCs w:val="32"/>
        </w:rPr>
        <w:t xml:space="preserve">ACCOMPAGNER LES FORMATIONS PREPARANT </w:t>
      </w:r>
      <w:r w:rsidR="00E53384">
        <w:rPr>
          <w:rFonts w:ascii="Georgia" w:hAnsi="Georgia" w:cs="Georgia"/>
          <w:b/>
          <w:sz w:val="32"/>
          <w:szCs w:val="32"/>
        </w:rPr>
        <w:t xml:space="preserve">                     </w:t>
      </w:r>
      <w:r>
        <w:rPr>
          <w:rFonts w:ascii="Georgia" w:hAnsi="Georgia" w:cs="Georgia"/>
          <w:b/>
          <w:sz w:val="32"/>
          <w:szCs w:val="32"/>
        </w:rPr>
        <w:t>A DES METIERS EMERGENTS</w:t>
      </w:r>
    </w:p>
    <w:p w:rsidR="00F22920" w:rsidRDefault="00F22920">
      <w:pPr>
        <w:pStyle w:val="Pieddepage"/>
        <w:keepLines w:val="0"/>
        <w:tabs>
          <w:tab w:val="clear" w:pos="4819"/>
          <w:tab w:val="clear" w:pos="9071"/>
          <w:tab w:val="left" w:pos="1105"/>
        </w:tabs>
        <w:jc w:val="center"/>
        <w:rPr>
          <w:b/>
          <w:sz w:val="28"/>
        </w:rPr>
      </w:pPr>
    </w:p>
    <w:p w:rsidR="00F22920" w:rsidRPr="007B3170" w:rsidRDefault="00CF5121" w:rsidP="007B3170">
      <w:pPr>
        <w:pStyle w:val="Citationintense"/>
        <w:rPr>
          <w:sz w:val="28"/>
          <w:szCs w:val="28"/>
        </w:rPr>
      </w:pPr>
      <w:r>
        <w:rPr>
          <w:sz w:val="28"/>
          <w:szCs w:val="28"/>
        </w:rPr>
        <w:t xml:space="preserve">Dossier de subvention </w:t>
      </w:r>
      <w:r w:rsidR="00975DF8" w:rsidRPr="007B3170">
        <w:rPr>
          <w:sz w:val="28"/>
          <w:szCs w:val="28"/>
        </w:rPr>
        <w:t>sur la phase d’ingénierie</w:t>
      </w:r>
      <w:r w:rsidR="007D3E52">
        <w:rPr>
          <w:sz w:val="28"/>
          <w:szCs w:val="28"/>
        </w:rPr>
        <w:t xml:space="preserve"> </w:t>
      </w:r>
    </w:p>
    <w:p w:rsidR="00F22920" w:rsidRDefault="00F22920" w:rsidP="00975DF8">
      <w:pPr>
        <w:pStyle w:val="Textbodyindent"/>
        <w:tabs>
          <w:tab w:val="left" w:pos="1388"/>
        </w:tabs>
        <w:ind w:left="0"/>
        <w:rPr>
          <w:b/>
          <w:sz w:val="28"/>
        </w:rPr>
      </w:pPr>
    </w:p>
    <w:p w:rsidR="00F22920" w:rsidRDefault="00975DF8" w:rsidP="003A16F0">
      <w:pPr>
        <w:pStyle w:val="Standard"/>
        <w:pBdr>
          <w:top w:val="double" w:sz="12" w:space="1" w:color="000000"/>
          <w:left w:val="double" w:sz="4" w:space="4" w:color="000000"/>
          <w:bottom w:val="double" w:sz="4" w:space="1" w:color="000000"/>
          <w:right w:val="double" w:sz="12" w:space="4" w:color="000000"/>
        </w:pBdr>
        <w:shd w:val="clear" w:color="auto" w:fill="FFFFFF"/>
        <w:jc w:val="center"/>
        <w:rPr>
          <w:rFonts w:ascii="Arial" w:hAnsi="Arial" w:cs="Arial"/>
          <w:b/>
          <w:bCs/>
          <w:color w:val="3366FF"/>
          <w:sz w:val="28"/>
        </w:rPr>
      </w:pPr>
      <w:r>
        <w:rPr>
          <w:rFonts w:ascii="Arial" w:hAnsi="Arial" w:cs="Arial"/>
          <w:b/>
          <w:bCs/>
          <w:color w:val="3366FF"/>
          <w:sz w:val="28"/>
        </w:rPr>
        <w:t xml:space="preserve">ORGANISME PORTEUR DU </w:t>
      </w:r>
      <w:r w:rsidR="000451DD">
        <w:rPr>
          <w:rFonts w:ascii="Arial" w:hAnsi="Arial" w:cs="Arial"/>
          <w:b/>
          <w:bCs/>
          <w:color w:val="3366FF"/>
          <w:sz w:val="28"/>
        </w:rPr>
        <w:t>PROJET</w:t>
      </w:r>
    </w:p>
    <w:p w:rsidR="00F22920" w:rsidRDefault="00F22920">
      <w:pPr>
        <w:pStyle w:val="Standard"/>
        <w:rPr>
          <w:rFonts w:ascii="Arial" w:hAnsi="Arial" w:cs="Arial"/>
          <w:b/>
        </w:rPr>
      </w:pP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b/>
          <w:bCs/>
        </w:rPr>
      </w:pPr>
      <w:r>
        <w:rPr>
          <w:rFonts w:ascii="Arial" w:hAnsi="Arial" w:cs="Arial"/>
          <w:b/>
          <w:bCs/>
        </w:rPr>
        <w:t xml:space="preserve">Dénomination de la structure :  </w:t>
      </w:r>
    </w:p>
    <w:p w:rsidR="00F22920" w:rsidRDefault="000451DD">
      <w:pPr>
        <w:pStyle w:val="Standard"/>
        <w:pBdr>
          <w:top w:val="double" w:sz="4" w:space="1" w:color="000000"/>
          <w:left w:val="double" w:sz="4" w:space="4" w:color="000000"/>
          <w:bottom w:val="double" w:sz="4" w:space="1" w:color="000000"/>
          <w:right w:val="double" w:sz="4" w:space="4" w:color="000000"/>
        </w:pBdr>
        <w:tabs>
          <w:tab w:val="left" w:pos="5103"/>
        </w:tabs>
        <w:rPr>
          <w:rFonts w:ascii="Arial" w:hAnsi="Arial" w:cs="Arial"/>
          <w:b/>
        </w:rPr>
      </w:pPr>
      <w:r>
        <w:rPr>
          <w:rFonts w:ascii="Arial" w:hAnsi="Arial" w:cs="Arial"/>
          <w:b/>
        </w:rPr>
        <w:t>Adresse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Code postal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Ville :</w:t>
      </w:r>
    </w:p>
    <w:p w:rsidR="007D3E52" w:rsidRDefault="007D3E52">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7D3E52" w:rsidRDefault="007D3E52">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N°</w:t>
      </w:r>
      <w:r w:rsidR="00B672BA">
        <w:rPr>
          <w:rFonts w:ascii="Arial" w:hAnsi="Arial" w:cs="Arial"/>
          <w:b/>
        </w:rPr>
        <w:t xml:space="preserve"> </w:t>
      </w:r>
      <w:r>
        <w:rPr>
          <w:rFonts w:ascii="Arial" w:hAnsi="Arial" w:cs="Arial"/>
          <w:b/>
        </w:rPr>
        <w:t>Siren de la structure :</w:t>
      </w:r>
    </w:p>
    <w:p w:rsidR="007D3E52" w:rsidRDefault="007D3E52">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N°</w:t>
      </w:r>
      <w:r w:rsidR="00B672BA">
        <w:rPr>
          <w:rFonts w:ascii="Arial" w:hAnsi="Arial" w:cs="Arial"/>
          <w:b/>
        </w:rPr>
        <w:t xml:space="preserve"> </w:t>
      </w:r>
      <w:r>
        <w:rPr>
          <w:rFonts w:ascii="Arial" w:hAnsi="Arial" w:cs="Arial"/>
          <w:b/>
        </w:rPr>
        <w:t>d’identification DREETS :</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F22920" w:rsidRDefault="000451DD">
      <w:pPr>
        <w:pStyle w:val="Standard"/>
        <w:pBdr>
          <w:top w:val="double" w:sz="4" w:space="1" w:color="000000"/>
          <w:left w:val="double" w:sz="4" w:space="4" w:color="000000"/>
          <w:bottom w:val="double" w:sz="4" w:space="1" w:color="000000"/>
          <w:right w:val="double" w:sz="4" w:space="4" w:color="000000"/>
        </w:pBdr>
      </w:pPr>
      <w:r>
        <w:rPr>
          <w:rFonts w:ascii="Arial" w:hAnsi="Arial" w:cs="Arial"/>
          <w:b/>
          <w:u w:val="single"/>
        </w:rPr>
        <w:t>Représentant légal autorisé à engager le projet</w:t>
      </w:r>
      <w:r>
        <w:rPr>
          <w:rFonts w:ascii="Arial" w:hAnsi="Arial" w:cs="Arial"/>
          <w:b/>
        </w:rPr>
        <w:t>:</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Nom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Prénom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Fonction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Tél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Adresse électronique :</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rPr>
      </w:pP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F22920" w:rsidRDefault="000451DD">
      <w:pPr>
        <w:pStyle w:val="Standard"/>
        <w:pBdr>
          <w:top w:val="double" w:sz="4" w:space="1" w:color="000000"/>
          <w:left w:val="double" w:sz="4" w:space="4" w:color="000000"/>
          <w:bottom w:val="double" w:sz="4" w:space="1" w:color="000000"/>
          <w:right w:val="double" w:sz="4" w:space="4" w:color="000000"/>
        </w:pBdr>
      </w:pPr>
      <w:r>
        <w:rPr>
          <w:rFonts w:ascii="Arial" w:hAnsi="Arial" w:cs="Arial"/>
          <w:b/>
          <w:u w:val="single"/>
        </w:rPr>
        <w:t>Responsable technique du projet</w:t>
      </w:r>
      <w:r>
        <w:rPr>
          <w:rFonts w:ascii="Arial" w:hAnsi="Arial" w:cs="Arial"/>
          <w:b/>
        </w:rPr>
        <w:t xml:space="preserve"> </w:t>
      </w:r>
      <w:r>
        <w:rPr>
          <w:rFonts w:ascii="Arial" w:hAnsi="Arial" w:cs="Arial"/>
        </w:rPr>
        <w:t>(</w:t>
      </w:r>
      <w:r>
        <w:rPr>
          <w:rFonts w:ascii="Arial" w:hAnsi="Arial" w:cs="Arial"/>
          <w:i/>
        </w:rPr>
        <w:t>s’il diffère du représentant légal)</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Nom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Prénom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Fonction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Tél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Adresse électronique :</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rPr>
      </w:pPr>
    </w:p>
    <w:p w:rsidR="00F22920" w:rsidRDefault="00F22920">
      <w:pPr>
        <w:pStyle w:val="Standard"/>
        <w:jc w:val="both"/>
        <w:rPr>
          <w:rFonts w:ascii="Arial" w:hAnsi="Arial" w:cs="Arial"/>
          <w:b/>
        </w:rPr>
      </w:pPr>
    </w:p>
    <w:p w:rsidR="00F22920" w:rsidRDefault="00F22920">
      <w:pPr>
        <w:pStyle w:val="Standard"/>
        <w:rPr>
          <w:rFonts w:ascii="Arial" w:hAnsi="Arial" w:cs="Arial"/>
        </w:rPr>
      </w:pPr>
    </w:p>
    <w:p w:rsidR="00F22920" w:rsidRDefault="00526A5D" w:rsidP="003A16F0">
      <w:pPr>
        <w:pStyle w:val="Standard"/>
        <w:pBdr>
          <w:top w:val="double" w:sz="12" w:space="1" w:color="000000"/>
          <w:left w:val="double" w:sz="4" w:space="4" w:color="000000"/>
          <w:bottom w:val="double" w:sz="4" w:space="1" w:color="000000"/>
          <w:right w:val="double" w:sz="12" w:space="4" w:color="000000"/>
        </w:pBdr>
        <w:shd w:val="clear" w:color="auto" w:fill="FFFFFF"/>
        <w:jc w:val="center"/>
        <w:rPr>
          <w:rFonts w:ascii="Arial" w:hAnsi="Arial" w:cs="Arial"/>
          <w:b/>
          <w:bCs/>
          <w:color w:val="3366FF"/>
          <w:sz w:val="28"/>
        </w:rPr>
      </w:pPr>
      <w:r>
        <w:rPr>
          <w:rFonts w:ascii="Arial" w:hAnsi="Arial" w:cs="Arial"/>
          <w:b/>
          <w:bCs/>
          <w:color w:val="3366FF"/>
          <w:sz w:val="28"/>
        </w:rPr>
        <w:t>IDENTIFICATION DE LA FORMATION ENVISAGEE</w:t>
      </w:r>
    </w:p>
    <w:p w:rsidR="00F22920" w:rsidRDefault="00F22920">
      <w:pPr>
        <w:pStyle w:val="Standard"/>
        <w:rPr>
          <w:rFonts w:ascii="Arial" w:hAnsi="Arial" w:cs="Arial"/>
        </w:rPr>
      </w:pP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rPr>
      </w:pPr>
    </w:p>
    <w:p w:rsidR="00F22920" w:rsidRDefault="00526A5D">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Intitulé de la formation</w:t>
      </w:r>
      <w:r w:rsidR="000451DD">
        <w:rPr>
          <w:rFonts w:ascii="Arial" w:hAnsi="Arial" w:cs="Arial"/>
          <w:b/>
        </w:rPr>
        <w:t xml:space="preserve"> :</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F22920" w:rsidRDefault="00526A5D">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 xml:space="preserve">Niveau de diplôme : </w:t>
      </w:r>
    </w:p>
    <w:p w:rsidR="00526A5D" w:rsidRDefault="00526A5D">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526A5D" w:rsidRDefault="00526A5D">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Lieu de la formation </w:t>
      </w:r>
    </w:p>
    <w:p w:rsidR="00526A5D" w:rsidRPr="00526A5D" w:rsidRDefault="00526A5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 xml:space="preserve">Adresse </w:t>
      </w:r>
    </w:p>
    <w:p w:rsidR="00526A5D" w:rsidRPr="00526A5D" w:rsidRDefault="00526A5D" w:rsidP="00526A5D">
      <w:pPr>
        <w:pStyle w:val="Standard"/>
        <w:pBdr>
          <w:top w:val="double" w:sz="4" w:space="1" w:color="000000"/>
          <w:left w:val="double" w:sz="4" w:space="4" w:color="000000"/>
          <w:bottom w:val="double" w:sz="4" w:space="1" w:color="000000"/>
          <w:right w:val="double" w:sz="4" w:space="4" w:color="000000"/>
        </w:pBdr>
        <w:rPr>
          <w:rFonts w:ascii="Arial" w:hAnsi="Arial" w:cs="Arial"/>
        </w:rPr>
      </w:pPr>
      <w:r w:rsidRPr="00526A5D">
        <w:rPr>
          <w:rFonts w:ascii="Arial" w:hAnsi="Arial" w:cs="Arial"/>
        </w:rPr>
        <w:t>Code postal :</w:t>
      </w:r>
      <w:r w:rsidRPr="00526A5D">
        <w:rPr>
          <w:rFonts w:ascii="Arial" w:hAnsi="Arial" w:cs="Arial"/>
        </w:rPr>
        <w:tab/>
      </w:r>
      <w:r w:rsidRPr="00526A5D">
        <w:rPr>
          <w:rFonts w:ascii="Arial" w:hAnsi="Arial" w:cs="Arial"/>
        </w:rPr>
        <w:tab/>
      </w:r>
      <w:r w:rsidRPr="00526A5D">
        <w:rPr>
          <w:rFonts w:ascii="Arial" w:hAnsi="Arial" w:cs="Arial"/>
        </w:rPr>
        <w:tab/>
      </w:r>
      <w:r w:rsidRPr="00526A5D">
        <w:rPr>
          <w:rFonts w:ascii="Arial" w:hAnsi="Arial" w:cs="Arial"/>
        </w:rPr>
        <w:tab/>
      </w:r>
      <w:r w:rsidRPr="00526A5D">
        <w:rPr>
          <w:rFonts w:ascii="Arial" w:hAnsi="Arial" w:cs="Arial"/>
        </w:rPr>
        <w:tab/>
        <w:t>Ville :</w:t>
      </w:r>
    </w:p>
    <w:p w:rsidR="00F22920" w:rsidRPr="00526A5D"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C04D1F" w:rsidRPr="00C04D1F" w:rsidRDefault="00C04D1F" w:rsidP="003A16F0">
      <w:pPr>
        <w:widowControl/>
        <w:pBdr>
          <w:top w:val="double" w:sz="12" w:space="1" w:color="000000"/>
          <w:left w:val="double" w:sz="4" w:space="4" w:color="000000"/>
          <w:bottom w:val="double" w:sz="4" w:space="1" w:color="000000"/>
          <w:right w:val="double" w:sz="12" w:space="4" w:color="000000"/>
        </w:pBdr>
        <w:shd w:val="clear" w:color="auto" w:fill="FFFFFF"/>
        <w:jc w:val="center"/>
        <w:rPr>
          <w:rFonts w:ascii="Arial" w:eastAsia="Times New Roman" w:hAnsi="Arial" w:cs="Arial"/>
          <w:b/>
          <w:bCs/>
          <w:color w:val="3366FF"/>
          <w:sz w:val="28"/>
          <w:szCs w:val="20"/>
          <w:lang w:bidi="ar-SA"/>
        </w:rPr>
      </w:pPr>
      <w:r>
        <w:rPr>
          <w:rFonts w:ascii="Arial" w:eastAsia="Times New Roman" w:hAnsi="Arial" w:cs="Arial"/>
          <w:b/>
          <w:bCs/>
          <w:color w:val="3366FF"/>
          <w:sz w:val="28"/>
          <w:szCs w:val="20"/>
          <w:lang w:bidi="ar-SA"/>
        </w:rPr>
        <w:lastRenderedPageBreak/>
        <w:t>PRESENTATION DU PROJET</w:t>
      </w:r>
    </w:p>
    <w:p w:rsidR="00C04D1F" w:rsidRPr="00C04D1F" w:rsidRDefault="00C04D1F" w:rsidP="00C04D1F">
      <w:pPr>
        <w:widowControl/>
        <w:rPr>
          <w:rFonts w:ascii="Arial" w:eastAsia="Times New Roman" w:hAnsi="Arial" w:cs="Arial"/>
          <w:sz w:val="20"/>
          <w:szCs w:val="20"/>
          <w:lang w:bidi="ar-SA"/>
        </w:rPr>
      </w:pPr>
    </w:p>
    <w:p w:rsidR="00C04D1F" w:rsidRPr="00C04D1F" w:rsidRDefault="00C04D1F"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C04D1F" w:rsidRPr="00C04D1F" w:rsidRDefault="00C04D1F"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sidRPr="00C04D1F">
        <w:rPr>
          <w:rFonts w:ascii="Arial" w:eastAsia="Times New Roman" w:hAnsi="Arial" w:cs="Arial"/>
          <w:b/>
          <w:sz w:val="22"/>
          <w:szCs w:val="22"/>
          <w:u w:val="single"/>
          <w:lang w:bidi="ar-SA"/>
        </w:rPr>
        <w:t>Description du projet</w:t>
      </w:r>
      <w:r w:rsidR="00A440B3">
        <w:rPr>
          <w:rFonts w:ascii="Arial" w:eastAsia="Times New Roman" w:hAnsi="Arial" w:cs="Arial"/>
          <w:b/>
          <w:sz w:val="22"/>
          <w:szCs w:val="22"/>
          <w:u w:val="single"/>
          <w:lang w:bidi="ar-SA"/>
        </w:rPr>
        <w:t> :</w:t>
      </w:r>
    </w:p>
    <w:p w:rsidR="00C04D1F" w:rsidRDefault="00C04D1F"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0"/>
          <w:szCs w:val="20"/>
          <w:lang w:bidi="ar-SA"/>
        </w:rPr>
      </w:pPr>
    </w:p>
    <w:p w:rsidR="00C04D1F" w:rsidRPr="00205CA5" w:rsidRDefault="00205CA5"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r>
        <w:rPr>
          <w:rFonts w:ascii="Arial" w:eastAsia="Times New Roman" w:hAnsi="Arial" w:cs="Arial"/>
          <w:b/>
          <w:sz w:val="20"/>
          <w:szCs w:val="20"/>
          <w:lang w:bidi="ar-SA"/>
        </w:rPr>
        <w:t xml:space="preserve">  </w:t>
      </w:r>
      <w:r>
        <w:rPr>
          <w:rFonts w:ascii="Arial" w:eastAsia="Times New Roman" w:hAnsi="Arial" w:cs="Arial"/>
          <w:i/>
          <w:sz w:val="18"/>
          <w:szCs w:val="18"/>
          <w:lang w:bidi="ar-SA"/>
        </w:rPr>
        <w:t>CONTEXTE DU PROJET</w:t>
      </w:r>
    </w:p>
    <w:p w:rsidR="00C04D1F" w:rsidRDefault="00C04D1F"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0"/>
          <w:szCs w:val="20"/>
          <w:lang w:bidi="ar-SA"/>
        </w:rPr>
      </w:pPr>
    </w:p>
    <w:p w:rsidR="00205CA5" w:rsidRDefault="00205CA5"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r>
        <w:rPr>
          <w:rFonts w:ascii="Arial" w:eastAsia="Times New Roman" w:hAnsi="Arial" w:cs="Arial"/>
          <w:i/>
          <w:sz w:val="18"/>
          <w:szCs w:val="18"/>
          <w:lang w:bidi="ar-SA"/>
        </w:rPr>
        <w:t>Il convient de motiver le projet au regard de l’environnement économique</w:t>
      </w:r>
      <w:r w:rsidR="00A440B3">
        <w:rPr>
          <w:rFonts w:ascii="Arial" w:eastAsia="Times New Roman" w:hAnsi="Arial" w:cs="Arial"/>
          <w:i/>
          <w:sz w:val="18"/>
          <w:szCs w:val="18"/>
          <w:lang w:bidi="ar-SA"/>
        </w:rPr>
        <w:t>, des besoins exprimés sur la formation envisagée.</w:t>
      </w: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D3BF0" w:rsidRDefault="00AD3BF0" w:rsidP="00AD3BF0">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Pr>
          <w:rFonts w:ascii="Arial" w:eastAsia="Times New Roman" w:hAnsi="Arial" w:cs="Arial"/>
          <w:b/>
          <w:sz w:val="22"/>
          <w:szCs w:val="22"/>
          <w:u w:val="single"/>
          <w:lang w:bidi="ar-SA"/>
        </w:rPr>
        <w:t>Avis de la ou des branches professionnelles concernées par le présent projet :</w:t>
      </w: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Pr>
          <w:rFonts w:ascii="Arial" w:eastAsia="Times New Roman" w:hAnsi="Arial" w:cs="Arial"/>
          <w:b/>
          <w:sz w:val="22"/>
          <w:szCs w:val="22"/>
          <w:u w:val="single"/>
          <w:lang w:bidi="ar-SA"/>
        </w:rPr>
        <w:t>Calendrier prévisionnel :</w:t>
      </w: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r>
        <w:rPr>
          <w:rFonts w:ascii="Arial" w:eastAsia="Times New Roman" w:hAnsi="Arial" w:cs="Arial"/>
          <w:sz w:val="18"/>
          <w:szCs w:val="18"/>
          <w:lang w:bidi="ar-SA"/>
        </w:rPr>
        <w:t>Durée de la phase d’ingénierie :</w:t>
      </w: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A440B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r>
        <w:rPr>
          <w:rFonts w:ascii="Arial" w:eastAsia="Times New Roman" w:hAnsi="Arial" w:cs="Arial"/>
          <w:sz w:val="18"/>
          <w:szCs w:val="18"/>
          <w:lang w:bidi="ar-SA"/>
        </w:rPr>
        <w:t>Date de début et de fin de la phase d’ingénierie :</w:t>
      </w: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C04D1F" w:rsidRPr="00C04D1F" w:rsidRDefault="00C04D1F"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F22920" w:rsidRDefault="00F22920">
      <w:pPr>
        <w:pStyle w:val="Standard"/>
        <w:rPr>
          <w:rFonts w:ascii="Arial" w:hAnsi="Arial" w:cs="Arial"/>
        </w:rPr>
      </w:pPr>
    </w:p>
    <w:p w:rsidR="00F22920" w:rsidRDefault="000451DD">
      <w:pPr>
        <w:pStyle w:val="Standard"/>
        <w:pBdr>
          <w:top w:val="double" w:sz="4" w:space="1" w:color="000000"/>
          <w:left w:val="double" w:sz="4" w:space="1" w:color="000000"/>
          <w:bottom w:val="double" w:sz="4" w:space="1" w:color="000000"/>
          <w:right w:val="double" w:sz="4" w:space="4" w:color="000000"/>
        </w:pBdr>
        <w:rPr>
          <w:rFonts w:ascii="Arial" w:hAnsi="Arial" w:cs="Arial"/>
          <w:b/>
          <w:sz w:val="22"/>
          <w:u w:val="single"/>
        </w:rPr>
      </w:pPr>
      <w:r>
        <w:rPr>
          <w:rFonts w:ascii="Arial" w:hAnsi="Arial" w:cs="Arial"/>
          <w:b/>
          <w:sz w:val="22"/>
          <w:u w:val="single"/>
        </w:rPr>
        <w:t>DERO</w:t>
      </w:r>
      <w:r w:rsidR="00111195">
        <w:rPr>
          <w:rFonts w:ascii="Arial" w:hAnsi="Arial" w:cs="Arial"/>
          <w:b/>
          <w:sz w:val="22"/>
          <w:u w:val="single"/>
        </w:rPr>
        <w:t>ULEMENT PREVISIONNEL DU PROJET</w:t>
      </w:r>
    </w:p>
    <w:p w:rsidR="00F22920" w:rsidRDefault="00F22920">
      <w:pPr>
        <w:pStyle w:val="Standard"/>
        <w:rPr>
          <w:rFonts w:ascii="Arial" w:hAnsi="Arial" w:cs="Arial"/>
        </w:rPr>
      </w:pPr>
    </w:p>
    <w:p w:rsidR="00F22920" w:rsidRDefault="000451DD">
      <w:pPr>
        <w:pStyle w:val="Standard"/>
      </w:pPr>
      <w:r>
        <w:rPr>
          <w:rFonts w:ascii="Arial" w:hAnsi="Arial" w:cs="Arial"/>
          <w:b/>
          <w:u w:val="single"/>
        </w:rPr>
        <w:t>Caractéristiques des étapes du projet</w:t>
      </w:r>
      <w:r>
        <w:rPr>
          <w:rFonts w:ascii="Arial" w:hAnsi="Arial" w:cs="Arial"/>
        </w:rPr>
        <w:t> : Principales étapes, méthodologies et contenus….</w:t>
      </w:r>
    </w:p>
    <w:p w:rsidR="00F22920" w:rsidRDefault="00F22920">
      <w:pPr>
        <w:pStyle w:val="Standard"/>
        <w:rPr>
          <w:rFonts w:ascii="Arial" w:hAnsi="Arial" w:cs="Arial"/>
        </w:rPr>
      </w:pPr>
    </w:p>
    <w:p w:rsidR="00F22920" w:rsidRDefault="000451DD">
      <w:pPr>
        <w:pStyle w:val="Standard"/>
        <w:rPr>
          <w:rFonts w:ascii="Arial" w:hAnsi="Arial" w:cs="Arial"/>
          <w:b/>
          <w:u w:val="single"/>
        </w:rPr>
      </w:pPr>
      <w:r>
        <w:rPr>
          <w:rFonts w:ascii="Arial" w:hAnsi="Arial" w:cs="Arial"/>
          <w:b/>
          <w:u w:val="single"/>
        </w:rPr>
        <w:t>Pour chaque étape, précisez :</w:t>
      </w:r>
    </w:p>
    <w:p w:rsidR="00F22920" w:rsidRDefault="00F22920">
      <w:pPr>
        <w:pStyle w:val="Standard"/>
        <w:rPr>
          <w:rFonts w:ascii="Arial" w:hAnsi="Arial" w:cs="Arial"/>
          <w:b/>
          <w:u w:val="single"/>
        </w:rPr>
      </w:pPr>
    </w:p>
    <w:tbl>
      <w:tblPr>
        <w:tblW w:w="10500" w:type="dxa"/>
        <w:tblInd w:w="-147" w:type="dxa"/>
        <w:tblLayout w:type="fixed"/>
        <w:tblCellMar>
          <w:left w:w="10" w:type="dxa"/>
          <w:right w:w="10" w:type="dxa"/>
        </w:tblCellMar>
        <w:tblLook w:val="0000" w:firstRow="0" w:lastRow="0" w:firstColumn="0" w:lastColumn="0" w:noHBand="0" w:noVBand="0"/>
      </w:tblPr>
      <w:tblGrid>
        <w:gridCol w:w="1702"/>
        <w:gridCol w:w="1275"/>
        <w:gridCol w:w="1701"/>
        <w:gridCol w:w="1843"/>
        <w:gridCol w:w="1843"/>
        <w:gridCol w:w="2136"/>
      </w:tblGrid>
      <w:tr w:rsidR="00F22920">
        <w:trPr>
          <w:cantSplit/>
        </w:trPr>
        <w:tc>
          <w:tcPr>
            <w:tcW w:w="1702"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0451DD">
            <w:pPr>
              <w:pStyle w:val="Textbodyindent"/>
              <w:spacing w:before="120"/>
              <w:ind w:left="0"/>
              <w:jc w:val="center"/>
              <w:rPr>
                <w:sz w:val="24"/>
              </w:rPr>
            </w:pPr>
            <w:r>
              <w:rPr>
                <w:sz w:val="24"/>
              </w:rPr>
              <w:t>Etapes</w:t>
            </w:r>
          </w:p>
        </w:tc>
        <w:tc>
          <w:tcPr>
            <w:tcW w:w="127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0451DD">
            <w:pPr>
              <w:pStyle w:val="Textbodyindent"/>
              <w:spacing w:before="120"/>
              <w:ind w:left="0" w:right="-70"/>
              <w:jc w:val="center"/>
              <w:rPr>
                <w:sz w:val="24"/>
              </w:rPr>
            </w:pPr>
            <w:r>
              <w:rPr>
                <w:sz w:val="24"/>
              </w:rPr>
              <w:t>Nombre de jours</w:t>
            </w:r>
          </w:p>
        </w:tc>
        <w:tc>
          <w:tcPr>
            <w:tcW w:w="3544"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0451DD">
            <w:pPr>
              <w:pStyle w:val="Textbodyindent"/>
              <w:spacing w:before="120"/>
              <w:ind w:left="0"/>
              <w:jc w:val="center"/>
              <w:rPr>
                <w:sz w:val="24"/>
              </w:rPr>
            </w:pPr>
            <w:r>
              <w:rPr>
                <w:sz w:val="24"/>
              </w:rPr>
              <w:t>Intervenants (1) (2)</w:t>
            </w:r>
          </w:p>
        </w:tc>
        <w:tc>
          <w:tcPr>
            <w:tcW w:w="1843"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0451DD">
            <w:pPr>
              <w:pStyle w:val="Textbodyindent"/>
              <w:spacing w:before="120"/>
              <w:ind w:left="0"/>
              <w:jc w:val="center"/>
              <w:rPr>
                <w:sz w:val="24"/>
              </w:rPr>
            </w:pPr>
            <w:r>
              <w:rPr>
                <w:sz w:val="24"/>
              </w:rPr>
              <w:t>Calendrier de réalisation prévisionnel</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22920" w:rsidRDefault="000451DD">
            <w:pPr>
              <w:pStyle w:val="Textbodyindent"/>
              <w:spacing w:before="120"/>
              <w:ind w:left="0"/>
              <w:jc w:val="center"/>
              <w:rPr>
                <w:sz w:val="24"/>
              </w:rPr>
            </w:pPr>
            <w:r>
              <w:rPr>
                <w:sz w:val="24"/>
              </w:rPr>
              <w:t>Résultats attendus</w:t>
            </w:r>
          </w:p>
        </w:tc>
      </w:tr>
      <w:tr w:rsidR="00F22920">
        <w:trPr>
          <w:cantSplit/>
        </w:trPr>
        <w:tc>
          <w:tcPr>
            <w:tcW w:w="1702"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tc>
        <w:tc>
          <w:tcPr>
            <w:tcW w:w="127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tc>
        <w:tc>
          <w:tcPr>
            <w:tcW w:w="1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0451DD">
            <w:pPr>
              <w:pStyle w:val="Textbodyindent"/>
              <w:spacing w:before="120"/>
              <w:ind w:left="0"/>
              <w:jc w:val="center"/>
              <w:rPr>
                <w:sz w:val="24"/>
              </w:rPr>
            </w:pPr>
            <w:r>
              <w:rPr>
                <w:sz w:val="24"/>
              </w:rPr>
              <w:t>Noms</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0451DD">
            <w:pPr>
              <w:pStyle w:val="Textbodyindent"/>
              <w:spacing w:before="120"/>
              <w:ind w:left="0"/>
              <w:jc w:val="center"/>
              <w:rPr>
                <w:sz w:val="24"/>
              </w:rPr>
            </w:pPr>
            <w:r>
              <w:rPr>
                <w:sz w:val="24"/>
              </w:rPr>
              <w:t>Fonctions</w:t>
            </w:r>
          </w:p>
        </w:tc>
        <w:tc>
          <w:tcPr>
            <w:tcW w:w="1843"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tc>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22920" w:rsidRDefault="00F22920"/>
        </w:tc>
      </w:tr>
      <w:tr w:rsidR="00F22920">
        <w:trPr>
          <w:cantSplit/>
        </w:trPr>
        <w:tc>
          <w:tcPr>
            <w:tcW w:w="170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p w:rsidR="00F22920" w:rsidRDefault="00F22920">
            <w:pPr>
              <w:pStyle w:val="Textbodyindent"/>
              <w:spacing w:before="120"/>
              <w:rPr>
                <w:sz w:val="24"/>
              </w:rPr>
            </w:pPr>
          </w:p>
        </w:tc>
        <w:tc>
          <w:tcPr>
            <w:tcW w:w="12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1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r>
      <w:tr w:rsidR="00F22920">
        <w:trPr>
          <w:cantSplit/>
        </w:trPr>
        <w:tc>
          <w:tcPr>
            <w:tcW w:w="170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p w:rsidR="00F22920" w:rsidRDefault="00F22920">
            <w:pPr>
              <w:pStyle w:val="Textbodyindent"/>
              <w:spacing w:before="120"/>
              <w:rPr>
                <w:sz w:val="24"/>
              </w:rPr>
            </w:pPr>
          </w:p>
        </w:tc>
        <w:tc>
          <w:tcPr>
            <w:tcW w:w="12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1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r>
      <w:tr w:rsidR="00F22920">
        <w:trPr>
          <w:cantSplit/>
        </w:trPr>
        <w:tc>
          <w:tcPr>
            <w:tcW w:w="170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p w:rsidR="00F22920" w:rsidRDefault="00F22920">
            <w:pPr>
              <w:pStyle w:val="Textbodyindent"/>
              <w:spacing w:before="120"/>
              <w:rPr>
                <w:sz w:val="24"/>
              </w:rPr>
            </w:pPr>
          </w:p>
        </w:tc>
        <w:tc>
          <w:tcPr>
            <w:tcW w:w="12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1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r>
      <w:tr w:rsidR="00F22920">
        <w:trPr>
          <w:cantSplit/>
        </w:trPr>
        <w:tc>
          <w:tcPr>
            <w:tcW w:w="170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rsidP="00FA0A33">
            <w:pPr>
              <w:pStyle w:val="Textbodyindent"/>
              <w:spacing w:before="120"/>
              <w:ind w:left="0"/>
              <w:rPr>
                <w:sz w:val="24"/>
              </w:rPr>
            </w:pPr>
          </w:p>
          <w:p w:rsidR="00F22920" w:rsidRDefault="00F22920">
            <w:pPr>
              <w:pStyle w:val="Textbodyindent"/>
              <w:spacing w:before="120"/>
              <w:rPr>
                <w:sz w:val="24"/>
              </w:rPr>
            </w:pPr>
          </w:p>
        </w:tc>
        <w:tc>
          <w:tcPr>
            <w:tcW w:w="12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1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22920" w:rsidRDefault="00F22920">
            <w:pPr>
              <w:pStyle w:val="Textbodyindent"/>
              <w:snapToGrid w:val="0"/>
              <w:spacing w:before="120"/>
              <w:rPr>
                <w:sz w:val="24"/>
              </w:rPr>
            </w:pPr>
          </w:p>
        </w:tc>
      </w:tr>
    </w:tbl>
    <w:p w:rsidR="00F22920" w:rsidRDefault="00F22920">
      <w:pPr>
        <w:pStyle w:val="Standard"/>
      </w:pPr>
    </w:p>
    <w:p w:rsidR="002D5653" w:rsidRDefault="002D5653" w:rsidP="00FA0A33">
      <w:pPr>
        <w:pStyle w:val="Standard"/>
        <w:jc w:val="both"/>
      </w:pPr>
      <w:r>
        <w:t xml:space="preserve">(1) Pour chaque intervenant </w:t>
      </w:r>
      <w:r w:rsidR="000451DD">
        <w:t>interne ou externe, précisez sa qualité, son statut et son domaine de compétence et le cas échéant ses expériences antérieures</w:t>
      </w:r>
    </w:p>
    <w:p w:rsidR="00F22920" w:rsidRPr="00FA0A33" w:rsidRDefault="000451DD" w:rsidP="00FA0A33">
      <w:pPr>
        <w:pStyle w:val="Standard"/>
        <w:jc w:val="both"/>
      </w:pPr>
      <w:r>
        <w:t>(2) En cas d’appel à un consultant externe, il convient de joindre sa proposition d’intervention accompagné du devis correspondant.</w:t>
      </w:r>
    </w:p>
    <w:p w:rsidR="00F22920" w:rsidRDefault="000451DD" w:rsidP="003A16F0">
      <w:pPr>
        <w:pStyle w:val="Standard"/>
        <w:pBdr>
          <w:top w:val="double" w:sz="12" w:space="1" w:color="000000"/>
          <w:left w:val="double" w:sz="4" w:space="4" w:color="000000"/>
          <w:bottom w:val="double" w:sz="4" w:space="1" w:color="000000"/>
          <w:right w:val="double" w:sz="12" w:space="4" w:color="000000"/>
        </w:pBdr>
        <w:shd w:val="clear" w:color="auto" w:fill="FFFFFF"/>
        <w:jc w:val="center"/>
        <w:rPr>
          <w:rFonts w:ascii="Arial" w:hAnsi="Arial" w:cs="Arial"/>
          <w:b/>
          <w:bCs/>
          <w:color w:val="3366FF"/>
          <w:sz w:val="28"/>
        </w:rPr>
      </w:pPr>
      <w:r>
        <w:rPr>
          <w:rFonts w:ascii="Arial" w:hAnsi="Arial" w:cs="Arial"/>
          <w:b/>
          <w:bCs/>
          <w:color w:val="3366FF"/>
          <w:sz w:val="28"/>
        </w:rPr>
        <w:lastRenderedPageBreak/>
        <w:t>PLAN DE FINANCEMENT PRÉVISIONNEL DU PROJET</w:t>
      </w:r>
    </w:p>
    <w:p w:rsidR="00F22920" w:rsidRDefault="00F22920">
      <w:pPr>
        <w:pStyle w:val="Standard"/>
        <w:rPr>
          <w:rFonts w:ascii="Arial" w:hAnsi="Arial" w:cs="Arial"/>
          <w:b/>
          <w:u w:val="single"/>
        </w:rPr>
      </w:pPr>
    </w:p>
    <w:tbl>
      <w:tblPr>
        <w:tblW w:w="11519" w:type="dxa"/>
        <w:tblCellMar>
          <w:left w:w="10" w:type="dxa"/>
          <w:right w:w="10" w:type="dxa"/>
        </w:tblCellMar>
        <w:tblLook w:val="0000" w:firstRow="0" w:lastRow="0" w:firstColumn="0" w:lastColumn="0" w:noHBand="0" w:noVBand="0"/>
      </w:tblPr>
      <w:tblGrid>
        <w:gridCol w:w="2540"/>
        <w:gridCol w:w="1566"/>
        <w:gridCol w:w="3261"/>
        <w:gridCol w:w="1984"/>
        <w:gridCol w:w="992"/>
        <w:gridCol w:w="40"/>
        <w:gridCol w:w="1136"/>
      </w:tblGrid>
      <w:tr w:rsidR="00F22920" w:rsidTr="00AD3BF0">
        <w:trPr>
          <w:gridAfter w:val="2"/>
          <w:wAfter w:w="1176" w:type="dxa"/>
          <w:trHeight w:val="552"/>
        </w:trPr>
        <w:tc>
          <w:tcPr>
            <w:tcW w:w="4106" w:type="dxa"/>
            <w:gridSpan w:val="2"/>
            <w:tcBorders>
              <w:top w:val="single" w:sz="4" w:space="0" w:color="000000"/>
              <w:left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F22920" w:rsidRDefault="000451DD">
            <w:pPr>
              <w:widowControl/>
              <w:suppressAutoHyphens w:val="0"/>
              <w:jc w:val="center"/>
              <w:textAlignment w:val="auto"/>
              <w:rPr>
                <w:rFonts w:ascii="Arial1" w:eastAsia="Times New Roman" w:hAnsi="Arial1" w:cs="Arial"/>
                <w:b/>
                <w:bCs/>
                <w:color w:val="000000"/>
                <w:kern w:val="0"/>
                <w:sz w:val="20"/>
                <w:szCs w:val="20"/>
                <w:lang w:eastAsia="fr-FR" w:bidi="ar-SA"/>
              </w:rPr>
            </w:pPr>
            <w:bookmarkStart w:id="0" w:name="_1453895387"/>
            <w:bookmarkStart w:id="1" w:name="_1453883384"/>
            <w:bookmarkStart w:id="2" w:name="_1317729541"/>
            <w:bookmarkStart w:id="3" w:name="_1317729532"/>
            <w:bookmarkStart w:id="4" w:name="_1317729245"/>
            <w:bookmarkStart w:id="5" w:name="_1308749425"/>
            <w:bookmarkStart w:id="6" w:name="_1308749403"/>
            <w:bookmarkStart w:id="7" w:name="_1236500919"/>
            <w:bookmarkStart w:id="8" w:name="_1231938112"/>
            <w:bookmarkStart w:id="9" w:name="_1231938028"/>
            <w:bookmarkStart w:id="10" w:name="_1231937986"/>
            <w:bookmarkEnd w:id="0"/>
            <w:bookmarkEnd w:id="1"/>
            <w:bookmarkEnd w:id="2"/>
            <w:bookmarkEnd w:id="3"/>
            <w:bookmarkEnd w:id="4"/>
            <w:bookmarkEnd w:id="5"/>
            <w:bookmarkEnd w:id="6"/>
            <w:bookmarkEnd w:id="7"/>
            <w:bookmarkEnd w:id="8"/>
            <w:bookmarkEnd w:id="9"/>
            <w:bookmarkEnd w:id="10"/>
            <w:r>
              <w:rPr>
                <w:rFonts w:ascii="Arial1" w:eastAsia="Times New Roman" w:hAnsi="Arial1" w:cs="Arial"/>
                <w:b/>
                <w:bCs/>
                <w:color w:val="000000"/>
                <w:kern w:val="0"/>
                <w:sz w:val="20"/>
                <w:szCs w:val="20"/>
                <w:lang w:eastAsia="fr-FR" w:bidi="ar-SA"/>
              </w:rPr>
              <w:t>Dépenses</w:t>
            </w:r>
          </w:p>
        </w:tc>
        <w:tc>
          <w:tcPr>
            <w:tcW w:w="6237" w:type="dxa"/>
            <w:gridSpan w:val="3"/>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F22920" w:rsidRDefault="000451DD">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Recettes</w:t>
            </w:r>
          </w:p>
        </w:tc>
      </w:tr>
      <w:tr w:rsidR="00F22920" w:rsidTr="00AD3BF0">
        <w:trPr>
          <w:gridAfter w:val="2"/>
          <w:wAfter w:w="1176" w:type="dxa"/>
          <w:trHeight w:val="1129"/>
        </w:trPr>
        <w:tc>
          <w:tcPr>
            <w:tcW w:w="2540" w:type="dxa"/>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F22920" w:rsidRDefault="000451DD">
            <w:pPr>
              <w:widowControl/>
              <w:suppressAutoHyphens w:val="0"/>
              <w:jc w:val="center"/>
              <w:textAlignment w:val="auto"/>
            </w:pPr>
            <w:r>
              <w:rPr>
                <w:rFonts w:ascii="Arial1" w:eastAsia="Times New Roman" w:hAnsi="Arial1" w:cs="Arial"/>
                <w:b/>
                <w:bCs/>
                <w:color w:val="000000"/>
                <w:kern w:val="0"/>
                <w:sz w:val="20"/>
                <w:szCs w:val="20"/>
                <w:lang w:eastAsia="fr-FR" w:bidi="ar-SA"/>
              </w:rPr>
              <w:t>Postes de dépenses</w:t>
            </w:r>
            <w:r>
              <w:rPr>
                <w:rFonts w:ascii="Arial1" w:eastAsia="Times New Roman" w:hAnsi="Arial1" w:cs="Arial"/>
                <w:color w:val="000000"/>
                <w:kern w:val="0"/>
                <w:sz w:val="14"/>
                <w:szCs w:val="14"/>
                <w:lang w:eastAsia="fr-FR" w:bidi="ar-SA"/>
              </w:rPr>
              <w:t xml:space="preserve">                     [A regrouper par type de dépenses]</w:t>
            </w:r>
          </w:p>
        </w:tc>
        <w:tc>
          <w:tcPr>
            <w:tcW w:w="1566" w:type="dxa"/>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F22920" w:rsidRDefault="000451DD">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Montant</w:t>
            </w:r>
            <w:r w:rsidR="00C22099">
              <w:rPr>
                <w:rFonts w:ascii="Arial1" w:eastAsia="Times New Roman" w:hAnsi="Arial1" w:cs="Arial"/>
                <w:b/>
                <w:bCs/>
                <w:color w:val="000000"/>
                <w:kern w:val="0"/>
                <w:sz w:val="20"/>
                <w:szCs w:val="20"/>
                <w:lang w:eastAsia="fr-FR" w:bidi="ar-SA"/>
              </w:rPr>
              <w:t xml:space="preserve"> TTC</w:t>
            </w:r>
          </w:p>
        </w:tc>
        <w:tc>
          <w:tcPr>
            <w:tcW w:w="3261" w:type="dxa"/>
            <w:tcBorders>
              <w:top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rsidR="00F22920" w:rsidRDefault="00C22099" w:rsidP="00C22099">
            <w:pPr>
              <w:widowControl/>
              <w:suppressAutoHyphens w:val="0"/>
              <w:jc w:val="center"/>
              <w:textAlignment w:val="auto"/>
            </w:pPr>
            <w:r>
              <w:rPr>
                <w:rFonts w:ascii="Arial1" w:eastAsia="Times New Roman" w:hAnsi="Arial1" w:cs="Arial"/>
                <w:b/>
                <w:bCs/>
                <w:color w:val="000000"/>
                <w:kern w:val="0"/>
                <w:sz w:val="20"/>
                <w:szCs w:val="20"/>
                <w:lang w:eastAsia="fr-FR" w:bidi="ar-SA"/>
              </w:rPr>
              <w:t>Financeur</w:t>
            </w:r>
            <w:r w:rsidR="00AD3BF0">
              <w:rPr>
                <w:rFonts w:ascii="Arial1" w:eastAsia="Times New Roman" w:hAnsi="Arial1" w:cs="Arial"/>
                <w:b/>
                <w:bCs/>
                <w:color w:val="000000"/>
                <w:kern w:val="0"/>
                <w:sz w:val="20"/>
                <w:szCs w:val="20"/>
                <w:lang w:eastAsia="fr-FR" w:bidi="ar-SA"/>
              </w:rPr>
              <w:t>s</w:t>
            </w:r>
          </w:p>
        </w:tc>
        <w:tc>
          <w:tcPr>
            <w:tcW w:w="1984" w:type="dxa"/>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F22920" w:rsidRDefault="000451DD">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Montant</w:t>
            </w:r>
          </w:p>
        </w:tc>
        <w:tc>
          <w:tcPr>
            <w:tcW w:w="992" w:type="dxa"/>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F22920" w:rsidRDefault="000451DD">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w:t>
            </w:r>
          </w:p>
        </w:tc>
      </w:tr>
      <w:tr w:rsidR="00F22920" w:rsidTr="00AD3BF0">
        <w:trPr>
          <w:gridAfter w:val="2"/>
          <w:wAfter w:w="1176" w:type="dxa"/>
          <w:trHeight w:val="854"/>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F22920" w:rsidRDefault="00F22920">
            <w:pPr>
              <w:widowControl/>
              <w:suppressAutoHyphens w:val="0"/>
              <w:textAlignment w:val="auto"/>
              <w:rPr>
                <w:rFonts w:ascii="Arial2" w:eastAsia="Times New Roman" w:hAnsi="Arial2" w:cs="Arial"/>
                <w:color w:val="000000"/>
                <w:kern w:val="0"/>
                <w:sz w:val="16"/>
                <w:szCs w:val="16"/>
                <w:lang w:eastAsia="fr-FR" w:bidi="ar-SA"/>
              </w:rPr>
            </w:pPr>
          </w:p>
        </w:tc>
        <w:tc>
          <w:tcPr>
            <w:tcW w:w="156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2920" w:rsidRDefault="00F22920">
            <w:pPr>
              <w:widowControl/>
              <w:suppressAutoHyphens w:val="0"/>
              <w:textAlignment w:val="auto"/>
              <w:rPr>
                <w:rFonts w:ascii="Arial2" w:eastAsia="Times New Roman" w:hAnsi="Arial2" w:cs="Arial"/>
                <w:color w:val="000000"/>
                <w:kern w:val="0"/>
                <w:sz w:val="16"/>
                <w:szCs w:val="16"/>
                <w:lang w:eastAsia="fr-FR" w:bidi="ar-SA"/>
              </w:rPr>
            </w:pPr>
          </w:p>
        </w:tc>
        <w:tc>
          <w:tcPr>
            <w:tcW w:w="326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2920" w:rsidRDefault="00AD3BF0">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Région Bretagne</w:t>
            </w:r>
          </w:p>
        </w:tc>
        <w:tc>
          <w:tcPr>
            <w:tcW w:w="198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2920" w:rsidRDefault="00F22920">
            <w:pPr>
              <w:widowControl/>
              <w:suppressAutoHyphens w:val="0"/>
              <w:textAlignment w:val="auto"/>
              <w:rPr>
                <w:rFonts w:ascii="Arial2" w:eastAsia="Times New Roman" w:hAnsi="Arial2" w:cs="Arial"/>
                <w:color w:val="000000"/>
                <w:kern w:val="0"/>
                <w:sz w:val="16"/>
                <w:szCs w:val="16"/>
                <w:lang w:eastAsia="fr-FR" w:bidi="ar-SA"/>
              </w:rPr>
            </w:pP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2920" w:rsidRDefault="000451DD">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AD3BF0">
        <w:trPr>
          <w:trHeight w:val="915"/>
        </w:trPr>
        <w:tc>
          <w:tcPr>
            <w:tcW w:w="25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6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2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AD3BF0"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OPCO 1 :</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40" w:type="dxa"/>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p>
        </w:tc>
        <w:tc>
          <w:tcPr>
            <w:tcW w:w="1136" w:type="dxa"/>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AD3BF0">
        <w:trPr>
          <w:gridAfter w:val="2"/>
          <w:wAfter w:w="1176" w:type="dxa"/>
          <w:trHeight w:val="913"/>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6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2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AD3BF0"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OPCO 2 :</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AD3BF0">
        <w:trPr>
          <w:gridAfter w:val="2"/>
          <w:wAfter w:w="1176" w:type="dxa"/>
          <w:trHeight w:val="913"/>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6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2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AD3BF0"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OPCO 3</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AD3BF0">
        <w:trPr>
          <w:gridAfter w:val="2"/>
          <w:wAfter w:w="1176" w:type="dxa"/>
          <w:trHeight w:val="913"/>
        </w:trPr>
        <w:tc>
          <w:tcPr>
            <w:tcW w:w="25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xml:space="preserve"> </w:t>
            </w:r>
          </w:p>
        </w:tc>
        <w:tc>
          <w:tcPr>
            <w:tcW w:w="156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2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AD3BF0">
        <w:trPr>
          <w:gridAfter w:val="2"/>
          <w:wAfter w:w="1176" w:type="dxa"/>
          <w:trHeight w:val="913"/>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6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2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AD3BF0">
        <w:trPr>
          <w:gridAfter w:val="2"/>
          <w:wAfter w:w="1176" w:type="dxa"/>
          <w:trHeight w:val="913"/>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6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2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Fonds propres</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AD3BF0">
        <w:trPr>
          <w:gridAfter w:val="2"/>
          <w:wAfter w:w="1176" w:type="dxa"/>
          <w:trHeight w:val="638"/>
        </w:trPr>
        <w:tc>
          <w:tcPr>
            <w:tcW w:w="2540" w:type="dxa"/>
            <w:tcBorders>
              <w:left w:val="single" w:sz="4" w:space="0" w:color="000000"/>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C22099" w:rsidRDefault="00C22099" w:rsidP="00C22099">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Total des dépenses</w:t>
            </w:r>
          </w:p>
        </w:tc>
        <w:tc>
          <w:tcPr>
            <w:tcW w:w="1566" w:type="dxa"/>
            <w:tcBorders>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C22099" w:rsidRDefault="00C22099" w:rsidP="00C22099">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0,00 €</w:t>
            </w:r>
          </w:p>
        </w:tc>
        <w:tc>
          <w:tcPr>
            <w:tcW w:w="3261" w:type="dxa"/>
            <w:tcBorders>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C22099" w:rsidRDefault="00C22099" w:rsidP="00C22099">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Total des recettes</w:t>
            </w:r>
          </w:p>
        </w:tc>
        <w:tc>
          <w:tcPr>
            <w:tcW w:w="1984" w:type="dxa"/>
            <w:tcBorders>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C22099" w:rsidRDefault="00C22099" w:rsidP="00C22099">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0,00 €</w:t>
            </w:r>
          </w:p>
        </w:tc>
        <w:tc>
          <w:tcPr>
            <w:tcW w:w="992" w:type="dxa"/>
            <w:tcBorders>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bottom"/>
          </w:tcPr>
          <w:p w:rsidR="00C22099" w:rsidRDefault="00C22099" w:rsidP="00C22099">
            <w:pPr>
              <w:widowControl/>
              <w:suppressAutoHyphens w:val="0"/>
              <w:textAlignment w:val="auto"/>
              <w:rPr>
                <w:rFonts w:ascii="Arial" w:eastAsia="Times New Roman" w:hAnsi="Arial" w:cs="Arial"/>
                <w:color w:val="000000"/>
                <w:kern w:val="0"/>
                <w:sz w:val="22"/>
                <w:szCs w:val="22"/>
                <w:lang w:eastAsia="fr-FR" w:bidi="ar-SA"/>
              </w:rPr>
            </w:pPr>
            <w:r>
              <w:rPr>
                <w:rFonts w:ascii="Arial" w:eastAsia="Times New Roman" w:hAnsi="Arial" w:cs="Arial"/>
                <w:color w:val="000000"/>
                <w:kern w:val="0"/>
                <w:sz w:val="22"/>
                <w:szCs w:val="22"/>
                <w:lang w:eastAsia="fr-FR" w:bidi="ar-SA"/>
              </w:rPr>
              <w:t> </w:t>
            </w:r>
          </w:p>
        </w:tc>
      </w:tr>
    </w:tbl>
    <w:p w:rsidR="00F22920" w:rsidRDefault="00F22920">
      <w:pPr>
        <w:pStyle w:val="Standard"/>
        <w:rPr>
          <w:rFonts w:ascii="Arial" w:hAnsi="Arial" w:cs="Arial"/>
          <w:color w:val="339966"/>
        </w:rPr>
      </w:pPr>
    </w:p>
    <w:p w:rsidR="00F22920" w:rsidRDefault="00F22920">
      <w:pPr>
        <w:pStyle w:val="Standard"/>
        <w:rPr>
          <w:rFonts w:ascii="Arial" w:hAnsi="Arial" w:cs="Arial"/>
          <w:color w:val="339966"/>
        </w:rPr>
      </w:pPr>
    </w:p>
    <w:p w:rsidR="00F22920" w:rsidRDefault="00F22920">
      <w:pPr>
        <w:pStyle w:val="Standard"/>
        <w:rPr>
          <w:rFonts w:ascii="Arial" w:hAnsi="Arial" w:cs="Arial"/>
          <w:color w:val="339966"/>
        </w:rPr>
      </w:pPr>
    </w:p>
    <w:p w:rsidR="00F22920" w:rsidRDefault="00F22920" w:rsidP="00AD3BF0">
      <w:pPr>
        <w:pStyle w:val="Textbody"/>
        <w:pBdr>
          <w:top w:val="single" w:sz="4" w:space="1" w:color="000000"/>
          <w:left w:val="single" w:sz="4" w:space="4" w:color="000000"/>
          <w:bottom w:val="single" w:sz="4" w:space="13" w:color="000000"/>
          <w:right w:val="single" w:sz="4" w:space="4" w:color="000000"/>
        </w:pBdr>
        <w:rPr>
          <w:rFonts w:ascii="Arial" w:hAnsi="Arial" w:cs="Arial"/>
          <w:b/>
          <w:bCs/>
          <w:sz w:val="16"/>
          <w:szCs w:val="16"/>
        </w:rPr>
      </w:pPr>
    </w:p>
    <w:p w:rsidR="00F22920" w:rsidRDefault="000451DD" w:rsidP="00AD3BF0">
      <w:pPr>
        <w:pStyle w:val="Textbody"/>
        <w:pBdr>
          <w:top w:val="single" w:sz="4" w:space="1" w:color="000000"/>
          <w:left w:val="single" w:sz="4" w:space="4" w:color="000000"/>
          <w:bottom w:val="single" w:sz="4" w:space="13" w:color="000000"/>
          <w:right w:val="single" w:sz="4" w:space="4" w:color="000000"/>
        </w:pBdr>
        <w:rPr>
          <w:rFonts w:ascii="Arial" w:hAnsi="Arial" w:cs="Arial"/>
          <w:b/>
          <w:bCs/>
          <w:sz w:val="16"/>
          <w:szCs w:val="16"/>
        </w:rPr>
      </w:pPr>
      <w:r>
        <w:rPr>
          <w:rFonts w:ascii="Arial" w:hAnsi="Arial" w:cs="Arial"/>
          <w:b/>
          <w:bCs/>
          <w:sz w:val="16"/>
          <w:szCs w:val="16"/>
        </w:rPr>
        <w:t xml:space="preserve">Je </w:t>
      </w:r>
      <w:r w:rsidR="00BC5741">
        <w:rPr>
          <w:rFonts w:ascii="Arial" w:hAnsi="Arial" w:cs="Arial"/>
          <w:b/>
          <w:bCs/>
          <w:sz w:val="16"/>
          <w:szCs w:val="16"/>
        </w:rPr>
        <w:t xml:space="preserve">soussigné,  </w:t>
      </w:r>
      <w:r>
        <w:rPr>
          <w:rFonts w:ascii="Arial" w:hAnsi="Arial" w:cs="Arial"/>
          <w:b/>
          <w:bCs/>
          <w:sz w:val="16"/>
          <w:szCs w:val="16"/>
        </w:rPr>
        <w:t xml:space="preserve">                                                 , en qualité de représentant légal</w:t>
      </w:r>
      <w:r w:rsidR="00FA0A33">
        <w:rPr>
          <w:rFonts w:ascii="Arial" w:hAnsi="Arial" w:cs="Arial"/>
          <w:b/>
          <w:bCs/>
          <w:sz w:val="16"/>
          <w:szCs w:val="16"/>
        </w:rPr>
        <w:t xml:space="preserve"> </w:t>
      </w:r>
      <w:r>
        <w:rPr>
          <w:rFonts w:ascii="Arial" w:hAnsi="Arial" w:cs="Arial"/>
          <w:b/>
          <w:bCs/>
          <w:sz w:val="16"/>
          <w:szCs w:val="16"/>
        </w:rPr>
        <w:t>de                                                                ayant qualité pour l’engager juridiquement, soll</w:t>
      </w:r>
      <w:r w:rsidR="00FA0A33">
        <w:rPr>
          <w:rFonts w:ascii="Arial" w:hAnsi="Arial" w:cs="Arial"/>
          <w:b/>
          <w:bCs/>
          <w:sz w:val="16"/>
          <w:szCs w:val="16"/>
        </w:rPr>
        <w:t xml:space="preserve">icite une subvention régionale </w:t>
      </w:r>
      <w:r>
        <w:rPr>
          <w:rFonts w:ascii="Arial" w:hAnsi="Arial" w:cs="Arial"/>
          <w:b/>
          <w:bCs/>
          <w:sz w:val="16"/>
          <w:szCs w:val="16"/>
        </w:rPr>
        <w:t>p</w:t>
      </w:r>
      <w:r w:rsidR="00FA0A33">
        <w:rPr>
          <w:rFonts w:ascii="Arial" w:hAnsi="Arial" w:cs="Arial"/>
          <w:b/>
          <w:bCs/>
          <w:sz w:val="16"/>
          <w:szCs w:val="16"/>
        </w:rPr>
        <w:t xml:space="preserve">our le montant indiqué dans le plan de financement prévisionnel          </w:t>
      </w:r>
      <w:r w:rsidR="0076492A">
        <w:rPr>
          <w:rFonts w:ascii="Arial" w:hAnsi="Arial" w:cs="Arial"/>
          <w:b/>
          <w:bCs/>
          <w:sz w:val="16"/>
          <w:szCs w:val="16"/>
        </w:rPr>
        <w:t xml:space="preserve">                 </w:t>
      </w:r>
      <w:bookmarkStart w:id="11" w:name="_GoBack"/>
      <w:bookmarkEnd w:id="11"/>
      <w:r w:rsidR="00FA0A33">
        <w:rPr>
          <w:rFonts w:ascii="Arial" w:hAnsi="Arial" w:cs="Arial"/>
          <w:b/>
          <w:bCs/>
          <w:sz w:val="16"/>
          <w:szCs w:val="16"/>
        </w:rPr>
        <w:t>ci-dessus</w:t>
      </w:r>
      <w:r>
        <w:rPr>
          <w:rFonts w:ascii="Arial" w:hAnsi="Arial" w:cs="Arial"/>
          <w:b/>
          <w:bCs/>
          <w:sz w:val="16"/>
          <w:szCs w:val="16"/>
        </w:rPr>
        <w:t xml:space="preserve"> pour la réalisation du projet précité.</w:t>
      </w:r>
    </w:p>
    <w:p w:rsidR="00F22920" w:rsidRDefault="00F22920" w:rsidP="00AD3BF0">
      <w:pPr>
        <w:pStyle w:val="Standard"/>
        <w:pBdr>
          <w:top w:val="single" w:sz="4" w:space="1" w:color="000000"/>
          <w:left w:val="single" w:sz="4" w:space="4" w:color="000000"/>
          <w:bottom w:val="single" w:sz="4" w:space="13" w:color="000000"/>
          <w:right w:val="single" w:sz="4" w:space="4" w:color="000000"/>
        </w:pBdr>
        <w:spacing w:before="60" w:after="60"/>
        <w:jc w:val="both"/>
        <w:rPr>
          <w:rFonts w:ascii="Arial" w:hAnsi="Arial" w:cs="Arial"/>
          <w:sz w:val="16"/>
          <w:szCs w:val="16"/>
        </w:rPr>
      </w:pPr>
    </w:p>
    <w:p w:rsidR="00F22920" w:rsidRDefault="000451DD" w:rsidP="00AD3BF0">
      <w:pPr>
        <w:pStyle w:val="Standard"/>
        <w:pBdr>
          <w:top w:val="single" w:sz="4" w:space="1" w:color="000000"/>
          <w:left w:val="single" w:sz="4" w:space="4" w:color="000000"/>
          <w:bottom w:val="single" w:sz="4" w:space="13" w:color="000000"/>
          <w:right w:val="single" w:sz="4" w:space="4" w:color="000000"/>
        </w:pBdr>
        <w:spacing w:before="60" w:after="60"/>
        <w:jc w:val="both"/>
        <w:rPr>
          <w:rFonts w:ascii="Arial" w:hAnsi="Arial" w:cs="Arial"/>
          <w:sz w:val="16"/>
          <w:szCs w:val="16"/>
        </w:rPr>
      </w:pPr>
      <w:r>
        <w:rPr>
          <w:rFonts w:ascii="Arial" w:hAnsi="Arial" w:cs="Arial"/>
          <w:sz w:val="16"/>
          <w:szCs w:val="16"/>
        </w:rPr>
        <w:t>Je certifie l’exactitude des renseignements indiqués dans le présent dossier.</w:t>
      </w:r>
    </w:p>
    <w:p w:rsidR="00F22920" w:rsidRDefault="00F22920" w:rsidP="00AD3BF0">
      <w:pPr>
        <w:pStyle w:val="Standard"/>
        <w:pBdr>
          <w:top w:val="single" w:sz="4" w:space="1" w:color="000000"/>
          <w:left w:val="single" w:sz="4" w:space="4" w:color="000000"/>
          <w:bottom w:val="single" w:sz="4" w:space="13" w:color="000000"/>
          <w:right w:val="single" w:sz="4" w:space="4" w:color="000000"/>
        </w:pBdr>
        <w:spacing w:before="60" w:after="60"/>
        <w:jc w:val="both"/>
        <w:rPr>
          <w:rFonts w:ascii="Arial" w:hAnsi="Arial" w:cs="Arial"/>
          <w:sz w:val="16"/>
          <w:szCs w:val="16"/>
        </w:rPr>
      </w:pPr>
    </w:p>
    <w:p w:rsidR="00F22920" w:rsidRDefault="00F22920" w:rsidP="00AD3BF0">
      <w:pPr>
        <w:pStyle w:val="Standard"/>
        <w:pBdr>
          <w:top w:val="single" w:sz="4" w:space="1" w:color="000000"/>
          <w:left w:val="single" w:sz="4" w:space="4" w:color="000000"/>
          <w:bottom w:val="single" w:sz="4" w:space="13" w:color="000000"/>
          <w:right w:val="single" w:sz="4" w:space="4" w:color="000000"/>
        </w:pBdr>
        <w:jc w:val="both"/>
        <w:rPr>
          <w:rFonts w:ascii="Arial" w:hAnsi="Arial" w:cs="Arial"/>
          <w:sz w:val="18"/>
          <w:szCs w:val="18"/>
        </w:rPr>
      </w:pPr>
    </w:p>
    <w:p w:rsidR="00F22920" w:rsidRDefault="000451DD" w:rsidP="00AD3BF0">
      <w:pPr>
        <w:pStyle w:val="Standard"/>
        <w:pBdr>
          <w:top w:val="single" w:sz="4" w:space="1" w:color="000000"/>
          <w:left w:val="single" w:sz="4" w:space="4" w:color="000000"/>
          <w:bottom w:val="single" w:sz="4" w:space="13" w:color="000000"/>
          <w:right w:val="single" w:sz="4" w:space="4" w:color="000000"/>
        </w:pBdr>
        <w:jc w:val="both"/>
        <w:rPr>
          <w:rFonts w:ascii="Arial" w:hAnsi="Arial" w:cs="Arial"/>
          <w:sz w:val="18"/>
          <w:szCs w:val="18"/>
        </w:rPr>
      </w:pPr>
      <w:r>
        <w:rPr>
          <w:rFonts w:ascii="Arial" w:hAnsi="Arial" w:cs="Arial"/>
          <w:sz w:val="18"/>
          <w:szCs w:val="18"/>
        </w:rPr>
        <w:t>Date de la demande de subvention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Cachet </w:t>
      </w:r>
      <w:r w:rsidR="00FA0A33">
        <w:rPr>
          <w:rFonts w:ascii="Arial" w:hAnsi="Arial" w:cs="Arial"/>
          <w:sz w:val="18"/>
          <w:szCs w:val="18"/>
        </w:rPr>
        <w:t>de l’organisme porteur du projet</w:t>
      </w:r>
      <w:r>
        <w:rPr>
          <w:rFonts w:ascii="Arial" w:hAnsi="Arial" w:cs="Arial"/>
          <w:sz w:val="18"/>
          <w:szCs w:val="18"/>
        </w:rPr>
        <w:t>:</w:t>
      </w:r>
    </w:p>
    <w:p w:rsidR="00F22920" w:rsidRDefault="00F22920" w:rsidP="00AD3BF0">
      <w:pPr>
        <w:pStyle w:val="Standard"/>
        <w:pBdr>
          <w:top w:val="single" w:sz="4" w:space="1" w:color="000000"/>
          <w:left w:val="single" w:sz="4" w:space="4" w:color="000000"/>
          <w:bottom w:val="single" w:sz="4" w:space="13" w:color="000000"/>
          <w:right w:val="single" w:sz="4" w:space="4" w:color="000000"/>
        </w:pBdr>
        <w:jc w:val="both"/>
        <w:rPr>
          <w:rFonts w:ascii="Arial" w:hAnsi="Arial" w:cs="Arial"/>
          <w:sz w:val="18"/>
          <w:szCs w:val="18"/>
        </w:rPr>
      </w:pPr>
    </w:p>
    <w:p w:rsidR="00F22920" w:rsidRDefault="00F22920" w:rsidP="00AD3BF0">
      <w:pPr>
        <w:pStyle w:val="Standard"/>
        <w:pBdr>
          <w:top w:val="single" w:sz="4" w:space="1" w:color="000000"/>
          <w:left w:val="single" w:sz="4" w:space="4" w:color="000000"/>
          <w:bottom w:val="single" w:sz="4" w:space="13" w:color="000000"/>
          <w:right w:val="single" w:sz="4" w:space="4" w:color="000000"/>
        </w:pBdr>
        <w:jc w:val="both"/>
        <w:rPr>
          <w:rFonts w:ascii="Arial" w:hAnsi="Arial" w:cs="Arial"/>
          <w:sz w:val="18"/>
          <w:szCs w:val="18"/>
        </w:rPr>
      </w:pPr>
    </w:p>
    <w:p w:rsidR="00F22920" w:rsidRDefault="000451DD" w:rsidP="00AD3BF0">
      <w:pPr>
        <w:pStyle w:val="Standard"/>
        <w:pBdr>
          <w:top w:val="single" w:sz="4" w:space="1" w:color="000000"/>
          <w:left w:val="single" w:sz="4" w:space="4" w:color="000000"/>
          <w:bottom w:val="single" w:sz="4" w:space="13" w:color="000000"/>
          <w:right w:val="single" w:sz="4" w:space="4" w:color="000000"/>
        </w:pBdr>
        <w:jc w:val="both"/>
        <w:rPr>
          <w:rFonts w:ascii="Arial" w:hAnsi="Arial" w:cs="Arial"/>
          <w:sz w:val="18"/>
          <w:szCs w:val="18"/>
        </w:rPr>
      </w:pPr>
      <w:r>
        <w:rPr>
          <w:rFonts w:ascii="Arial" w:hAnsi="Arial" w:cs="Arial"/>
          <w:sz w:val="18"/>
          <w:szCs w:val="18"/>
        </w:rPr>
        <w:t>Nom et signature du représentant légal :</w:t>
      </w:r>
    </w:p>
    <w:p w:rsidR="00FA0A33" w:rsidRDefault="00FA0A33" w:rsidP="00AD3BF0">
      <w:pPr>
        <w:pStyle w:val="Standard"/>
        <w:pBdr>
          <w:top w:val="single" w:sz="4" w:space="1" w:color="000000"/>
          <w:left w:val="single" w:sz="4" w:space="4" w:color="000000"/>
          <w:bottom w:val="single" w:sz="4" w:space="13" w:color="000000"/>
          <w:right w:val="single" w:sz="4" w:space="4" w:color="000000"/>
        </w:pBdr>
        <w:jc w:val="both"/>
        <w:rPr>
          <w:rFonts w:ascii="Arial" w:hAnsi="Arial" w:cs="Arial"/>
          <w:sz w:val="18"/>
          <w:szCs w:val="18"/>
        </w:rPr>
      </w:pPr>
    </w:p>
    <w:p w:rsidR="00FA0A33" w:rsidRDefault="00FA0A33" w:rsidP="00AD3BF0">
      <w:pPr>
        <w:pStyle w:val="Standard"/>
        <w:pBdr>
          <w:top w:val="single" w:sz="4" w:space="1" w:color="000000"/>
          <w:left w:val="single" w:sz="4" w:space="4" w:color="000000"/>
          <w:bottom w:val="single" w:sz="4" w:space="13" w:color="000000"/>
          <w:right w:val="single" w:sz="4" w:space="4" w:color="000000"/>
        </w:pBdr>
        <w:jc w:val="both"/>
        <w:rPr>
          <w:rFonts w:ascii="Arial" w:hAnsi="Arial" w:cs="Arial"/>
          <w:sz w:val="18"/>
          <w:szCs w:val="18"/>
        </w:rPr>
      </w:pPr>
    </w:p>
    <w:p w:rsidR="00FA0A33" w:rsidRDefault="00FA0A33" w:rsidP="00AD3BF0">
      <w:pPr>
        <w:pStyle w:val="Standard"/>
        <w:pBdr>
          <w:top w:val="single" w:sz="4" w:space="1" w:color="000000"/>
          <w:left w:val="single" w:sz="4" w:space="4" w:color="000000"/>
          <w:bottom w:val="single" w:sz="4" w:space="13" w:color="000000"/>
          <w:right w:val="single" w:sz="4" w:space="4" w:color="000000"/>
        </w:pBdr>
        <w:jc w:val="both"/>
        <w:rPr>
          <w:rFonts w:ascii="Arial" w:hAnsi="Arial" w:cs="Arial"/>
          <w:sz w:val="18"/>
          <w:szCs w:val="18"/>
        </w:rPr>
      </w:pPr>
    </w:p>
    <w:p w:rsidR="00FA0A33" w:rsidRDefault="00FA0A33" w:rsidP="00AD3BF0">
      <w:pPr>
        <w:pStyle w:val="Standard"/>
        <w:pBdr>
          <w:top w:val="single" w:sz="4" w:space="1" w:color="000000"/>
          <w:left w:val="single" w:sz="4" w:space="4" w:color="000000"/>
          <w:bottom w:val="single" w:sz="4" w:space="13" w:color="000000"/>
          <w:right w:val="single" w:sz="4" w:space="4" w:color="000000"/>
        </w:pBdr>
        <w:jc w:val="both"/>
        <w:rPr>
          <w:rFonts w:ascii="Arial" w:hAnsi="Arial" w:cs="Arial"/>
          <w:sz w:val="18"/>
          <w:szCs w:val="18"/>
        </w:rPr>
      </w:pPr>
    </w:p>
    <w:p w:rsidR="00F22920" w:rsidRDefault="00F22920">
      <w:pPr>
        <w:pStyle w:val="Standard"/>
        <w:rPr>
          <w:sz w:val="32"/>
          <w:szCs w:val="32"/>
        </w:rPr>
      </w:pPr>
    </w:p>
    <w:p w:rsidR="00FA0A33" w:rsidRDefault="00FA0A33" w:rsidP="00FA0A33">
      <w:pPr>
        <w:pStyle w:val="Standard"/>
        <w:autoSpaceDE w:val="0"/>
        <w:rPr>
          <w:rFonts w:ascii="ITCAvantGardeStd-BkCn" w:hAnsi="ITCAvantGardeStd-BkCn" w:cs="ITCAvantGardeStd-BkCn"/>
          <w:color w:val="000000"/>
          <w:sz w:val="18"/>
          <w:szCs w:val="18"/>
        </w:rPr>
      </w:pPr>
    </w:p>
    <w:p w:rsidR="00AD3BF0" w:rsidRDefault="00AD3BF0" w:rsidP="00FA0A33">
      <w:pPr>
        <w:pStyle w:val="Standard"/>
        <w:autoSpaceDE w:val="0"/>
        <w:rPr>
          <w:rFonts w:ascii="ITCAvantGardeStd-BkCn" w:hAnsi="ITCAvantGardeStd-BkCn" w:cs="ITCAvantGardeStd-BkCn"/>
          <w:color w:val="000000"/>
          <w:sz w:val="18"/>
          <w:szCs w:val="18"/>
        </w:rPr>
      </w:pPr>
    </w:p>
    <w:p w:rsidR="00AD3BF0" w:rsidRDefault="00AD3BF0" w:rsidP="00FA0A33">
      <w:pPr>
        <w:pStyle w:val="Standard"/>
        <w:autoSpaceDE w:val="0"/>
        <w:rPr>
          <w:rFonts w:ascii="ITCAvantGardeStd-BkCn" w:hAnsi="ITCAvantGardeStd-BkCn" w:cs="ITCAvantGardeStd-BkCn"/>
          <w:color w:val="000000"/>
          <w:sz w:val="18"/>
          <w:szCs w:val="18"/>
        </w:rPr>
      </w:pPr>
    </w:p>
    <w:p w:rsidR="00AD3BF0" w:rsidRDefault="00AD3BF0" w:rsidP="00FA0A33">
      <w:pPr>
        <w:pStyle w:val="Standard"/>
        <w:autoSpaceDE w:val="0"/>
        <w:rPr>
          <w:rFonts w:ascii="ITCAvantGardeStd-BkCn" w:hAnsi="ITCAvantGardeStd-BkCn" w:cs="ITCAvantGardeStd-BkCn"/>
          <w:color w:val="000000"/>
          <w:sz w:val="18"/>
          <w:szCs w:val="18"/>
        </w:rPr>
      </w:pPr>
    </w:p>
    <w:p w:rsidR="0011452B" w:rsidRPr="0011452B" w:rsidRDefault="0011452B" w:rsidP="0011452B">
      <w:pPr>
        <w:widowControl/>
        <w:pBdr>
          <w:top w:val="single" w:sz="6" w:space="1" w:color="000000" w:shadow="1"/>
          <w:left w:val="single" w:sz="6" w:space="4" w:color="000000" w:shadow="1"/>
          <w:bottom w:val="single" w:sz="6" w:space="1" w:color="000000" w:shadow="1"/>
          <w:right w:val="single" w:sz="6" w:space="4" w:color="000000" w:shadow="1"/>
        </w:pBdr>
        <w:shd w:val="clear" w:color="auto" w:fill="FFFFFF"/>
        <w:jc w:val="center"/>
        <w:rPr>
          <w:rFonts w:ascii="Arial" w:eastAsia="Times New Roman" w:hAnsi="Arial" w:cs="Arial"/>
          <w:b/>
          <w:bCs/>
          <w:color w:val="3366FF"/>
          <w:sz w:val="28"/>
          <w:szCs w:val="20"/>
          <w:lang w:bidi="ar-SA"/>
        </w:rPr>
      </w:pPr>
      <w:r w:rsidRPr="0011452B">
        <w:rPr>
          <w:rFonts w:ascii="Arial" w:eastAsia="Times New Roman" w:hAnsi="Arial" w:cs="Arial"/>
          <w:b/>
          <w:bCs/>
          <w:color w:val="3366FF"/>
          <w:sz w:val="28"/>
          <w:szCs w:val="20"/>
          <w:lang w:bidi="ar-SA"/>
        </w:rPr>
        <w:lastRenderedPageBreak/>
        <w:t>Documents à fournir</w:t>
      </w:r>
    </w:p>
    <w:p w:rsidR="0011452B" w:rsidRPr="0011452B" w:rsidRDefault="0011452B" w:rsidP="0011452B">
      <w:pPr>
        <w:widowControl/>
        <w:rPr>
          <w:rFonts w:ascii="Arial" w:eastAsia="Times New Roman" w:hAnsi="Arial" w:cs="Arial"/>
          <w:sz w:val="20"/>
          <w:szCs w:val="20"/>
          <w:lang w:bidi="ar-SA"/>
        </w:rPr>
      </w:pPr>
    </w:p>
    <w:p w:rsidR="0011452B" w:rsidRPr="0011452B" w:rsidRDefault="0011452B" w:rsidP="0011452B">
      <w:pPr>
        <w:widowControl/>
        <w:rPr>
          <w:rFonts w:ascii="Times New Roman" w:eastAsia="Times New Roman" w:hAnsi="Times New Roman" w:cs="Times New Roman"/>
          <w:sz w:val="20"/>
          <w:szCs w:val="20"/>
          <w:lang w:bidi="ar-SA"/>
        </w:rPr>
      </w:pPr>
    </w:p>
    <w:p w:rsidR="0011452B" w:rsidRPr="0011452B" w:rsidRDefault="0011452B" w:rsidP="0011452B">
      <w:pPr>
        <w:widowControl/>
        <w:ind w:right="-144"/>
        <w:rPr>
          <w:rFonts w:ascii="Arial" w:eastAsia="Times New Roman" w:hAnsi="Arial" w:cs="Arial"/>
          <w:iCs/>
          <w:sz w:val="16"/>
          <w:szCs w:val="16"/>
          <w:lang w:bidi="ar-SA"/>
        </w:rPr>
      </w:pPr>
    </w:p>
    <w:p w:rsidR="0011452B" w:rsidRPr="0011452B" w:rsidRDefault="0011452B" w:rsidP="0011452B">
      <w:pPr>
        <w:widowControl/>
        <w:numPr>
          <w:ilvl w:val="0"/>
          <w:numId w:val="8"/>
        </w:numPr>
        <w:rPr>
          <w:rFonts w:ascii="Times New Roman" w:eastAsia="Times New Roman" w:hAnsi="Times New Roman" w:cs="Times New Roman"/>
          <w:sz w:val="20"/>
          <w:szCs w:val="20"/>
          <w:lang w:bidi="ar-SA"/>
        </w:rPr>
      </w:pPr>
      <w:r>
        <w:rPr>
          <w:rFonts w:ascii="Arial" w:eastAsia="Times New Roman" w:hAnsi="Arial" w:cs="Arial"/>
          <w:sz w:val="18"/>
          <w:szCs w:val="18"/>
          <w:lang w:bidi="ar-SA"/>
        </w:rPr>
        <w:t>Le présent dossier complété et signé</w:t>
      </w:r>
    </w:p>
    <w:p w:rsidR="0011452B" w:rsidRPr="0011452B" w:rsidRDefault="0011452B" w:rsidP="0011452B">
      <w:pPr>
        <w:widowControl/>
        <w:rPr>
          <w:rFonts w:ascii="Arial" w:eastAsia="Times New Roman" w:hAnsi="Arial" w:cs="Arial"/>
          <w:sz w:val="18"/>
          <w:szCs w:val="18"/>
          <w:lang w:bidi="ar-SA"/>
        </w:rPr>
      </w:pPr>
    </w:p>
    <w:p w:rsidR="0011452B" w:rsidRPr="009A3C6F" w:rsidRDefault="009A3C6F" w:rsidP="0011452B">
      <w:pPr>
        <w:widowControl/>
        <w:numPr>
          <w:ilvl w:val="0"/>
          <w:numId w:val="8"/>
        </w:numPr>
        <w:rPr>
          <w:rFonts w:ascii="Times New Roman" w:eastAsia="Times New Roman" w:hAnsi="Times New Roman" w:cs="Times New Roman"/>
          <w:sz w:val="20"/>
          <w:szCs w:val="20"/>
          <w:lang w:bidi="ar-SA"/>
        </w:rPr>
      </w:pPr>
      <w:r>
        <w:rPr>
          <w:rFonts w:ascii="Arial" w:eastAsia="Times New Roman" w:hAnsi="Arial" w:cs="Arial"/>
          <w:sz w:val="18"/>
          <w:szCs w:val="18"/>
          <w:lang w:bidi="ar-SA"/>
        </w:rPr>
        <w:t>Les statuts de l’organisme gestionnaire du CFA</w:t>
      </w:r>
      <w:r w:rsidR="0011452B">
        <w:rPr>
          <w:rFonts w:ascii="Arial" w:eastAsia="Times New Roman" w:hAnsi="Arial" w:cs="Arial"/>
          <w:sz w:val="18"/>
          <w:szCs w:val="18"/>
          <w:lang w:bidi="ar-SA"/>
        </w:rPr>
        <w:t xml:space="preserve"> </w:t>
      </w:r>
      <w:r w:rsidR="0011452B" w:rsidRPr="0011452B">
        <w:rPr>
          <w:rFonts w:ascii="Arial" w:eastAsia="Times New Roman" w:hAnsi="Arial" w:cs="Arial"/>
          <w:sz w:val="14"/>
          <w:szCs w:val="14"/>
          <w:lang w:bidi="ar-SA"/>
        </w:rPr>
        <w:t xml:space="preserve">(si modification depuis dernière transmission au Service de l’Apprentissage et des formations sanitaires et sociales) </w:t>
      </w:r>
    </w:p>
    <w:p w:rsidR="009A3C6F" w:rsidRDefault="009A3C6F" w:rsidP="009A3C6F">
      <w:pPr>
        <w:pStyle w:val="Paragraphedeliste"/>
        <w:rPr>
          <w:rFonts w:ascii="Times New Roman" w:eastAsia="Times New Roman" w:hAnsi="Times New Roman" w:cs="Times New Roman"/>
          <w:sz w:val="20"/>
          <w:szCs w:val="20"/>
          <w:lang w:bidi="ar-SA"/>
        </w:rPr>
      </w:pPr>
    </w:p>
    <w:p w:rsidR="009A3C6F" w:rsidRPr="009A3C6F" w:rsidRDefault="009A3C6F" w:rsidP="009A3C6F">
      <w:pPr>
        <w:widowControl/>
        <w:numPr>
          <w:ilvl w:val="0"/>
          <w:numId w:val="8"/>
        </w:numPr>
        <w:rPr>
          <w:rFonts w:ascii="Times New Roman" w:eastAsia="Times New Roman" w:hAnsi="Times New Roman" w:cs="Times New Roman"/>
          <w:sz w:val="20"/>
          <w:szCs w:val="20"/>
          <w:lang w:bidi="ar-SA"/>
        </w:rPr>
      </w:pPr>
      <w:r w:rsidRPr="009A3C6F">
        <w:rPr>
          <w:rFonts w:ascii="Arial" w:eastAsia="Times New Roman" w:hAnsi="Arial" w:cs="Arial"/>
          <w:sz w:val="18"/>
          <w:szCs w:val="18"/>
          <w:lang w:bidi="ar-SA"/>
        </w:rPr>
        <w:t>La déclaration d’activité de la formation par apprentissage</w:t>
      </w:r>
      <w:r>
        <w:rPr>
          <w:rFonts w:ascii="Times New Roman" w:eastAsia="Times New Roman" w:hAnsi="Times New Roman" w:cs="Times New Roman"/>
          <w:sz w:val="20"/>
          <w:szCs w:val="20"/>
          <w:lang w:bidi="ar-SA"/>
        </w:rPr>
        <w:t xml:space="preserve"> </w:t>
      </w:r>
      <w:r w:rsidRPr="0011452B">
        <w:rPr>
          <w:rFonts w:ascii="Arial" w:eastAsia="Times New Roman" w:hAnsi="Arial" w:cs="Arial"/>
          <w:sz w:val="14"/>
          <w:szCs w:val="14"/>
          <w:lang w:bidi="ar-SA"/>
        </w:rPr>
        <w:t xml:space="preserve">(si </w:t>
      </w:r>
      <w:r>
        <w:rPr>
          <w:rFonts w:ascii="Arial" w:eastAsia="Times New Roman" w:hAnsi="Arial" w:cs="Arial"/>
          <w:sz w:val="14"/>
          <w:szCs w:val="14"/>
          <w:lang w:bidi="ar-SA"/>
        </w:rPr>
        <w:t xml:space="preserve">n’a pas été encore transmise </w:t>
      </w:r>
      <w:r w:rsidRPr="0011452B">
        <w:rPr>
          <w:rFonts w:ascii="Arial" w:eastAsia="Times New Roman" w:hAnsi="Arial" w:cs="Arial"/>
          <w:sz w:val="14"/>
          <w:szCs w:val="14"/>
          <w:lang w:bidi="ar-SA"/>
        </w:rPr>
        <w:t xml:space="preserve">au Service de l’Apprentissage et des formations sanitaires et sociales) </w:t>
      </w:r>
    </w:p>
    <w:p w:rsidR="009A3C6F" w:rsidRDefault="009A3C6F" w:rsidP="009A3C6F">
      <w:pPr>
        <w:pStyle w:val="Paragraphedeliste"/>
        <w:rPr>
          <w:rFonts w:ascii="Times New Roman" w:eastAsia="Times New Roman" w:hAnsi="Times New Roman" w:cs="Times New Roman"/>
          <w:sz w:val="20"/>
          <w:szCs w:val="20"/>
          <w:lang w:bidi="ar-SA"/>
        </w:rPr>
      </w:pPr>
    </w:p>
    <w:p w:rsidR="009A3C6F" w:rsidRPr="009A3C6F" w:rsidRDefault="009A3C6F" w:rsidP="009A3C6F">
      <w:pPr>
        <w:widowControl/>
        <w:numPr>
          <w:ilvl w:val="0"/>
          <w:numId w:val="8"/>
        </w:numPr>
        <w:rPr>
          <w:rFonts w:ascii="Times New Roman" w:eastAsia="Times New Roman" w:hAnsi="Times New Roman" w:cs="Times New Roman"/>
          <w:sz w:val="20"/>
          <w:szCs w:val="20"/>
          <w:lang w:bidi="ar-SA"/>
        </w:rPr>
      </w:pPr>
      <w:r w:rsidRPr="009A3C6F">
        <w:rPr>
          <w:rFonts w:ascii="Arial" w:eastAsia="Times New Roman" w:hAnsi="Arial" w:cs="Arial"/>
          <w:sz w:val="18"/>
          <w:szCs w:val="18"/>
          <w:lang w:bidi="ar-SA"/>
        </w:rPr>
        <w:t>Les statuts du CFA</w:t>
      </w:r>
      <w:r>
        <w:rPr>
          <w:rFonts w:ascii="Times New Roman" w:eastAsia="Times New Roman" w:hAnsi="Times New Roman" w:cs="Times New Roman"/>
          <w:sz w:val="20"/>
          <w:szCs w:val="20"/>
          <w:lang w:bidi="ar-SA"/>
        </w:rPr>
        <w:t xml:space="preserve"> </w:t>
      </w:r>
      <w:r w:rsidRPr="0011452B">
        <w:rPr>
          <w:rFonts w:ascii="Arial" w:eastAsia="Times New Roman" w:hAnsi="Arial" w:cs="Arial"/>
          <w:sz w:val="14"/>
          <w:szCs w:val="14"/>
          <w:lang w:bidi="ar-SA"/>
        </w:rPr>
        <w:t xml:space="preserve">(si modification depuis dernière transmission au Service de l’Apprentissage et des formations sanitaires et sociales) </w:t>
      </w:r>
    </w:p>
    <w:p w:rsidR="009A3C6F" w:rsidRDefault="009A3C6F" w:rsidP="009A3C6F">
      <w:pPr>
        <w:pStyle w:val="Paragraphedeliste"/>
        <w:rPr>
          <w:rFonts w:ascii="Times New Roman" w:eastAsia="Times New Roman" w:hAnsi="Times New Roman" w:cs="Times New Roman"/>
          <w:sz w:val="20"/>
          <w:szCs w:val="20"/>
          <w:lang w:bidi="ar-SA"/>
        </w:rPr>
      </w:pPr>
    </w:p>
    <w:p w:rsidR="009A3C6F" w:rsidRPr="009A3C6F" w:rsidRDefault="009A3C6F" w:rsidP="009A3C6F">
      <w:pPr>
        <w:widowControl/>
        <w:numPr>
          <w:ilvl w:val="0"/>
          <w:numId w:val="8"/>
        </w:numPr>
        <w:rPr>
          <w:rFonts w:ascii="Arial" w:eastAsia="Times New Roman" w:hAnsi="Arial" w:cs="Arial"/>
          <w:sz w:val="18"/>
          <w:szCs w:val="18"/>
          <w:lang w:bidi="ar-SA"/>
        </w:rPr>
      </w:pPr>
      <w:r w:rsidRPr="009A3C6F">
        <w:rPr>
          <w:rFonts w:ascii="Arial" w:eastAsia="Times New Roman" w:hAnsi="Arial" w:cs="Arial"/>
          <w:sz w:val="18"/>
          <w:szCs w:val="18"/>
          <w:lang w:bidi="ar-SA"/>
        </w:rPr>
        <w:t>Une présentation détaillée du CFA</w:t>
      </w:r>
    </w:p>
    <w:p w:rsidR="0011452B" w:rsidRPr="009A3C6F" w:rsidRDefault="0011452B" w:rsidP="009A3C6F">
      <w:pPr>
        <w:rPr>
          <w:rFonts w:ascii="Times New Roman" w:eastAsia="Times New Roman" w:hAnsi="Times New Roman" w:cs="Times New Roman"/>
          <w:sz w:val="20"/>
          <w:szCs w:val="20"/>
          <w:lang w:bidi="ar-SA"/>
        </w:rPr>
      </w:pPr>
    </w:p>
    <w:p w:rsidR="0011452B" w:rsidRPr="0011452B" w:rsidRDefault="0011452B" w:rsidP="009A3C6F">
      <w:pPr>
        <w:widowControl/>
        <w:numPr>
          <w:ilvl w:val="0"/>
          <w:numId w:val="8"/>
        </w:numPr>
        <w:rPr>
          <w:rFonts w:ascii="Times New Roman" w:eastAsia="Times New Roman" w:hAnsi="Times New Roman" w:cs="Times New Roman"/>
          <w:sz w:val="20"/>
          <w:szCs w:val="20"/>
          <w:lang w:bidi="ar-SA"/>
        </w:rPr>
      </w:pPr>
      <w:r>
        <w:rPr>
          <w:rFonts w:ascii="Arial" w:eastAsia="Times New Roman" w:hAnsi="Arial" w:cs="Arial"/>
          <w:sz w:val="18"/>
          <w:szCs w:val="18"/>
          <w:lang w:bidi="ar-SA"/>
        </w:rPr>
        <w:t xml:space="preserve">Relevé d'Identité Bancaire </w:t>
      </w:r>
      <w:r w:rsidRPr="0011452B">
        <w:rPr>
          <w:rFonts w:ascii="Arial" w:eastAsia="Times New Roman" w:hAnsi="Arial" w:cs="Arial"/>
          <w:sz w:val="14"/>
          <w:szCs w:val="14"/>
          <w:lang w:bidi="ar-SA"/>
        </w:rPr>
        <w:t xml:space="preserve">(si modification depuis dernière transmission au Service de l’Apprentissage et des formations sanitaires et sociales) </w:t>
      </w:r>
    </w:p>
    <w:p w:rsidR="0011452B" w:rsidRPr="0011452B" w:rsidRDefault="0011452B" w:rsidP="0011452B">
      <w:pPr>
        <w:widowControl/>
        <w:rPr>
          <w:rFonts w:ascii="Arial" w:eastAsia="Times New Roman" w:hAnsi="Arial" w:cs="Arial"/>
          <w:sz w:val="18"/>
          <w:szCs w:val="18"/>
          <w:lang w:bidi="ar-SA"/>
        </w:rPr>
      </w:pPr>
    </w:p>
    <w:p w:rsidR="0011452B" w:rsidRPr="0011452B" w:rsidRDefault="0011452B" w:rsidP="0011452B">
      <w:pPr>
        <w:widowControl/>
        <w:numPr>
          <w:ilvl w:val="0"/>
          <w:numId w:val="8"/>
        </w:numPr>
        <w:rPr>
          <w:rFonts w:ascii="Times New Roman" w:eastAsia="Times New Roman" w:hAnsi="Times New Roman" w:cs="Times New Roman"/>
          <w:sz w:val="20"/>
          <w:szCs w:val="20"/>
          <w:lang w:bidi="ar-SA"/>
        </w:rPr>
      </w:pPr>
      <w:r w:rsidRPr="0011452B">
        <w:rPr>
          <w:rFonts w:ascii="ITCAvantGardeStd-BkCn" w:eastAsia="Times New Roman" w:hAnsi="ITCAvantGardeStd-BkCn" w:cs="ITCAvantGardeStd-BkCn"/>
          <w:sz w:val="18"/>
          <w:szCs w:val="18"/>
          <w:lang w:bidi="ar-SA"/>
        </w:rPr>
        <w:t xml:space="preserve">Devis et/ou factures liés au projet </w:t>
      </w:r>
    </w:p>
    <w:p w:rsidR="0011452B" w:rsidRPr="0011452B" w:rsidRDefault="0011452B" w:rsidP="0011452B">
      <w:pPr>
        <w:widowControl/>
        <w:rPr>
          <w:rFonts w:ascii="Arial" w:eastAsia="Times New Roman" w:hAnsi="Arial" w:cs="Arial"/>
          <w:sz w:val="20"/>
          <w:szCs w:val="20"/>
          <w:lang w:bidi="ar-SA"/>
        </w:rPr>
      </w:pPr>
    </w:p>
    <w:p w:rsidR="0011452B" w:rsidRPr="0011452B" w:rsidRDefault="0011452B" w:rsidP="0011452B">
      <w:pPr>
        <w:widowControl/>
        <w:rPr>
          <w:rFonts w:ascii="Times New Roman" w:eastAsia="Times New Roman" w:hAnsi="Times New Roman" w:cs="Times New Roman"/>
          <w:sz w:val="20"/>
          <w:szCs w:val="20"/>
          <w:lang w:bidi="ar-SA"/>
        </w:rPr>
      </w:pPr>
    </w:p>
    <w:p w:rsidR="009A3C6F" w:rsidRPr="009A3C6F" w:rsidRDefault="00AD3BF0" w:rsidP="009A3C6F">
      <w:pPr>
        <w:widowControl/>
        <w:pBdr>
          <w:top w:val="single" w:sz="4" w:space="1" w:color="000000"/>
          <w:left w:val="single" w:sz="4" w:space="4" w:color="000000"/>
          <w:bottom w:val="single" w:sz="4" w:space="1" w:color="000000"/>
          <w:right w:val="single" w:sz="4" w:space="4" w:color="000000"/>
        </w:pBdr>
        <w:shd w:val="clear" w:color="auto" w:fill="E0E0E0"/>
        <w:jc w:val="both"/>
        <w:rPr>
          <w:rFonts w:ascii="Times New Roman" w:eastAsia="Times New Roman" w:hAnsi="Times New Roman" w:cs="Times New Roman"/>
          <w:color w:val="333333"/>
          <w:sz w:val="24"/>
          <w:lang w:bidi="ar-SA"/>
        </w:rPr>
      </w:pPr>
      <w:r>
        <w:rPr>
          <w:rFonts w:ascii="Times New Roman" w:eastAsia="Times New Roman" w:hAnsi="Times New Roman" w:cs="Times New Roman"/>
          <w:color w:val="333333"/>
          <w:sz w:val="24"/>
          <w:lang w:bidi="ar-SA"/>
        </w:rPr>
        <w:t>Ce document constitue à minima l</w:t>
      </w:r>
      <w:r w:rsidR="009A3C6F" w:rsidRPr="009A3C6F">
        <w:rPr>
          <w:rFonts w:ascii="Times New Roman" w:eastAsia="Times New Roman" w:hAnsi="Times New Roman" w:cs="Times New Roman"/>
          <w:color w:val="333333"/>
          <w:sz w:val="24"/>
          <w:lang w:bidi="ar-SA"/>
        </w:rPr>
        <w:t>es informations dont souhaite disposer la Région Bretagne pour l’instruction de la demande.</w:t>
      </w:r>
    </w:p>
    <w:p w:rsidR="009A3C6F" w:rsidRDefault="009A3C6F" w:rsidP="009A3C6F">
      <w:pPr>
        <w:widowControl/>
        <w:pBdr>
          <w:top w:val="single" w:sz="4" w:space="1" w:color="000000"/>
          <w:left w:val="single" w:sz="4" w:space="4" w:color="000000"/>
          <w:bottom w:val="single" w:sz="4" w:space="1" w:color="000000"/>
          <w:right w:val="single" w:sz="4" w:space="4" w:color="000000"/>
        </w:pBdr>
        <w:shd w:val="clear" w:color="auto" w:fill="E0E0E0"/>
        <w:jc w:val="both"/>
        <w:rPr>
          <w:rFonts w:ascii="Times New Roman" w:eastAsia="Times New Roman" w:hAnsi="Times New Roman" w:cs="Times New Roman"/>
          <w:color w:val="333333"/>
          <w:sz w:val="24"/>
          <w:lang w:bidi="ar-SA"/>
        </w:rPr>
      </w:pPr>
      <w:r w:rsidRPr="009A3C6F">
        <w:rPr>
          <w:rFonts w:ascii="Times New Roman" w:eastAsia="Times New Roman" w:hAnsi="Times New Roman" w:cs="Times New Roman"/>
          <w:color w:val="333333"/>
          <w:sz w:val="24"/>
          <w:lang w:bidi="ar-SA"/>
        </w:rPr>
        <w:t>Chaque porteur de projet peut y adjoindre toute pièce complémentaire qu’il jugera pertinente pour en permettre l’instruction.</w:t>
      </w:r>
    </w:p>
    <w:p w:rsidR="009A3C6F" w:rsidRPr="009A3C6F" w:rsidRDefault="009A3C6F" w:rsidP="009A3C6F">
      <w:pPr>
        <w:widowControl/>
        <w:pBdr>
          <w:top w:val="single" w:sz="4" w:space="1" w:color="000000"/>
          <w:left w:val="single" w:sz="4" w:space="4" w:color="000000"/>
          <w:bottom w:val="single" w:sz="4" w:space="1" w:color="000000"/>
          <w:right w:val="single" w:sz="4" w:space="4" w:color="000000"/>
        </w:pBdr>
        <w:shd w:val="clear" w:color="auto" w:fill="E0E0E0"/>
        <w:jc w:val="both"/>
        <w:rPr>
          <w:rFonts w:ascii="Times New Roman" w:eastAsia="Times New Roman" w:hAnsi="Times New Roman" w:cs="Times New Roman"/>
          <w:color w:val="333333"/>
          <w:sz w:val="24"/>
          <w:lang w:bidi="ar-SA"/>
        </w:rPr>
      </w:pPr>
      <w:r>
        <w:rPr>
          <w:rFonts w:ascii="Times New Roman" w:eastAsia="Times New Roman" w:hAnsi="Times New Roman" w:cs="Times New Roman"/>
          <w:color w:val="333333"/>
          <w:sz w:val="24"/>
          <w:lang w:bidi="ar-SA"/>
        </w:rPr>
        <w:t>De même la Région pourra solliciter toute pièce complémentaire qu’elle jugera utile.</w:t>
      </w:r>
    </w:p>
    <w:p w:rsidR="00F22920" w:rsidRDefault="00F22920">
      <w:pPr>
        <w:pStyle w:val="Standard"/>
        <w:autoSpaceDE w:val="0"/>
        <w:rPr>
          <w:rFonts w:ascii="ITCAvantGardeStd-BkCn" w:hAnsi="ITCAvantGardeStd-BkCn" w:cs="ITCAvantGardeStd-BkCn"/>
          <w:color w:val="000000"/>
          <w:sz w:val="18"/>
          <w:szCs w:val="18"/>
        </w:rPr>
      </w:pPr>
    </w:p>
    <w:p w:rsidR="009A3C6F" w:rsidRDefault="009A3C6F">
      <w:pPr>
        <w:pStyle w:val="Standard"/>
        <w:autoSpaceDE w:val="0"/>
        <w:rPr>
          <w:rFonts w:ascii="ITCAvantGardeStd-BkCn" w:hAnsi="ITCAvantGardeStd-BkCn" w:cs="ITCAvantGardeStd-BkCn"/>
          <w:color w:val="000000"/>
          <w:sz w:val="18"/>
          <w:szCs w:val="18"/>
        </w:rPr>
      </w:pPr>
    </w:p>
    <w:p w:rsidR="009A3C6F" w:rsidRDefault="009A3C6F">
      <w:pPr>
        <w:pStyle w:val="Standard"/>
        <w:autoSpaceDE w:val="0"/>
        <w:rPr>
          <w:rFonts w:ascii="ITCAvantGardeStd-BkCn" w:hAnsi="ITCAvantGardeStd-BkCn" w:cs="ITCAvantGardeStd-BkCn"/>
          <w:color w:val="000000"/>
          <w:sz w:val="18"/>
          <w:szCs w:val="18"/>
        </w:rPr>
      </w:pPr>
    </w:p>
    <w:p w:rsidR="009A3C6F" w:rsidRDefault="009A3C6F">
      <w:pPr>
        <w:pStyle w:val="Standard"/>
        <w:autoSpaceDE w:val="0"/>
        <w:rPr>
          <w:rFonts w:ascii="ITCAvantGardeStd-BkCn" w:hAnsi="ITCAvantGardeStd-BkCn" w:cs="ITCAvantGardeStd-BkCn"/>
          <w:color w:val="000000"/>
          <w:sz w:val="18"/>
          <w:szCs w:val="18"/>
        </w:rPr>
      </w:pPr>
    </w:p>
    <w:p w:rsidR="009A3C6F" w:rsidRDefault="009A3C6F">
      <w:pPr>
        <w:pStyle w:val="Standard"/>
        <w:autoSpaceDE w:val="0"/>
        <w:rPr>
          <w:rFonts w:ascii="ITCAvantGardeStd-BkCn" w:hAnsi="ITCAvantGardeStd-BkCn" w:cs="ITCAvantGardeStd-BkCn"/>
          <w:color w:val="000000"/>
          <w:sz w:val="18"/>
          <w:szCs w:val="18"/>
        </w:rPr>
      </w:pPr>
    </w:p>
    <w:p w:rsidR="009A3C6F" w:rsidRDefault="009A3C6F">
      <w:pPr>
        <w:pStyle w:val="Standard"/>
        <w:autoSpaceDE w:val="0"/>
        <w:rPr>
          <w:rFonts w:ascii="ITCAvantGardeStd-BkCn" w:hAnsi="ITCAvantGardeStd-BkCn" w:cs="ITCAvantGardeStd-BkCn"/>
          <w:color w:val="000000"/>
          <w:sz w:val="18"/>
          <w:szCs w:val="18"/>
        </w:rPr>
      </w:pPr>
    </w:p>
    <w:p w:rsidR="009A3C6F" w:rsidRPr="009A3C6F" w:rsidRDefault="009A3C6F" w:rsidP="009A3C6F">
      <w:pPr>
        <w:widowControl/>
        <w:pBdr>
          <w:top w:val="single" w:sz="6" w:space="1" w:color="000000" w:shadow="1"/>
          <w:left w:val="single" w:sz="6" w:space="4" w:color="000000" w:shadow="1"/>
          <w:bottom w:val="single" w:sz="6" w:space="1" w:color="000000" w:shadow="1"/>
          <w:right w:val="single" w:sz="6" w:space="4" w:color="000000" w:shadow="1"/>
        </w:pBdr>
        <w:shd w:val="clear" w:color="auto" w:fill="FFFFFF"/>
        <w:jc w:val="center"/>
        <w:rPr>
          <w:rFonts w:ascii="Arial" w:eastAsia="Times New Roman" w:hAnsi="Arial" w:cs="Arial"/>
          <w:b/>
          <w:bCs/>
          <w:color w:val="3366FF"/>
          <w:sz w:val="28"/>
          <w:szCs w:val="20"/>
          <w:lang w:bidi="ar-SA"/>
        </w:rPr>
      </w:pPr>
      <w:r w:rsidRPr="009A3C6F">
        <w:rPr>
          <w:rFonts w:ascii="Arial" w:eastAsia="Times New Roman" w:hAnsi="Arial" w:cs="Arial"/>
          <w:b/>
          <w:bCs/>
          <w:color w:val="3366FF"/>
          <w:sz w:val="28"/>
          <w:szCs w:val="20"/>
          <w:lang w:bidi="ar-SA"/>
        </w:rPr>
        <w:t>Dépôt de votre demande de subvention</w:t>
      </w:r>
    </w:p>
    <w:p w:rsidR="009A3C6F" w:rsidRPr="009A3C6F" w:rsidRDefault="009A3C6F" w:rsidP="009A3C6F">
      <w:pPr>
        <w:widowControl/>
        <w:rPr>
          <w:rFonts w:ascii="Times New Roman" w:eastAsia="Times New Roman" w:hAnsi="Times New Roman" w:cs="Times New Roman"/>
          <w:sz w:val="20"/>
          <w:szCs w:val="20"/>
          <w:lang w:bidi="ar-SA"/>
        </w:rPr>
      </w:pPr>
    </w:p>
    <w:p w:rsidR="007E4E5B" w:rsidRDefault="009A3C6F" w:rsidP="007E4E5B">
      <w:pPr>
        <w:widowControl/>
        <w:ind w:left="360"/>
        <w:rPr>
          <w:rFonts w:ascii="Arial" w:eastAsia="Times New Roman" w:hAnsi="Arial" w:cs="Arial"/>
          <w:sz w:val="20"/>
          <w:szCs w:val="20"/>
          <w:lang w:bidi="ar-SA"/>
        </w:rPr>
      </w:pPr>
      <w:r w:rsidRPr="009A3C6F">
        <w:rPr>
          <w:rFonts w:ascii="Arial" w:eastAsia="Times New Roman" w:hAnsi="Arial" w:cs="Arial"/>
          <w:sz w:val="20"/>
          <w:szCs w:val="20"/>
          <w:lang w:bidi="ar-SA"/>
        </w:rPr>
        <w:t>Envoyer votre dossier de demande de subventio</w:t>
      </w:r>
      <w:r w:rsidR="007E4E5B">
        <w:rPr>
          <w:rFonts w:ascii="Arial" w:eastAsia="Times New Roman" w:hAnsi="Arial" w:cs="Arial"/>
          <w:sz w:val="20"/>
          <w:szCs w:val="20"/>
          <w:lang w:bidi="ar-SA"/>
        </w:rPr>
        <w:t>n complété par :</w:t>
      </w:r>
    </w:p>
    <w:p w:rsidR="007E4E5B" w:rsidRDefault="007E4E5B" w:rsidP="007E4E5B">
      <w:pPr>
        <w:widowControl/>
        <w:ind w:left="360"/>
        <w:rPr>
          <w:rFonts w:ascii="Arial" w:eastAsia="Times New Roman" w:hAnsi="Arial" w:cs="Arial"/>
          <w:sz w:val="20"/>
          <w:szCs w:val="20"/>
          <w:lang w:bidi="ar-SA"/>
        </w:rPr>
      </w:pPr>
    </w:p>
    <w:p w:rsidR="007E4E5B" w:rsidRPr="007E4E5B" w:rsidRDefault="007E4E5B" w:rsidP="007E4E5B">
      <w:pPr>
        <w:pStyle w:val="Paragraphedeliste"/>
        <w:widowControl/>
        <w:numPr>
          <w:ilvl w:val="0"/>
          <w:numId w:val="13"/>
        </w:numPr>
        <w:rPr>
          <w:rFonts w:ascii="Times New Roman" w:eastAsia="Times New Roman" w:hAnsi="Times New Roman" w:cs="Times New Roman"/>
          <w:sz w:val="20"/>
          <w:szCs w:val="20"/>
          <w:lang w:bidi="ar-SA"/>
        </w:rPr>
      </w:pPr>
      <w:r w:rsidRPr="007E4E5B">
        <w:rPr>
          <w:rFonts w:ascii="Arial" w:eastAsia="Times New Roman" w:hAnsi="Arial" w:cs="Arial"/>
          <w:sz w:val="20"/>
          <w:szCs w:val="20"/>
          <w:lang w:bidi="ar-SA"/>
        </w:rPr>
        <w:t xml:space="preserve">courrier électronique à l’adresse suivante : </w:t>
      </w:r>
      <w:r w:rsidRPr="007E4E5B">
        <w:rPr>
          <w:rFonts w:ascii="Arial" w:eastAsia="Times New Roman" w:hAnsi="Arial" w:cs="Arial"/>
          <w:color w:val="0563C1" w:themeColor="hyperlink"/>
          <w:sz w:val="20"/>
          <w:szCs w:val="20"/>
          <w:lang w:bidi="ar-SA"/>
        </w:rPr>
        <w:t xml:space="preserve">  </w:t>
      </w:r>
      <w:r w:rsidRPr="007E4E5B">
        <w:rPr>
          <w:rFonts w:ascii="Arial" w:eastAsia="Times New Roman" w:hAnsi="Arial" w:cs="Arial"/>
          <w:color w:val="0563C1" w:themeColor="hyperlink"/>
          <w:sz w:val="20"/>
          <w:szCs w:val="20"/>
          <w:u w:val="single"/>
          <w:lang w:bidi="ar-SA"/>
        </w:rPr>
        <w:t>foncapp@bretagne.bzh</w:t>
      </w:r>
    </w:p>
    <w:p w:rsidR="007E4E5B" w:rsidRPr="007E4E5B" w:rsidRDefault="007E4E5B" w:rsidP="007E4E5B">
      <w:pPr>
        <w:pStyle w:val="Paragraphedeliste"/>
        <w:widowControl/>
        <w:ind w:left="1110"/>
        <w:rPr>
          <w:rFonts w:ascii="Arial" w:eastAsia="Times New Roman" w:hAnsi="Arial" w:cs="Arial"/>
          <w:sz w:val="20"/>
          <w:szCs w:val="20"/>
          <w:lang w:bidi="ar-SA"/>
        </w:rPr>
      </w:pPr>
    </w:p>
    <w:p w:rsidR="009A3C6F" w:rsidRPr="009A3C6F" w:rsidRDefault="009A3C6F" w:rsidP="009A3C6F">
      <w:pPr>
        <w:widowControl/>
        <w:rPr>
          <w:rFonts w:ascii="Arial" w:eastAsia="Times New Roman" w:hAnsi="Arial" w:cs="Arial"/>
          <w:sz w:val="20"/>
          <w:szCs w:val="20"/>
          <w:lang w:bidi="ar-SA"/>
        </w:rPr>
      </w:pPr>
    </w:p>
    <w:p w:rsidR="009A3C6F" w:rsidRPr="009A3C6F" w:rsidRDefault="007E4E5B" w:rsidP="009A3C6F">
      <w:pPr>
        <w:widowControl/>
        <w:jc w:val="center"/>
        <w:rPr>
          <w:rFonts w:ascii="Arial" w:eastAsia="Times New Roman" w:hAnsi="Arial" w:cs="Arial"/>
          <w:b/>
          <w:sz w:val="20"/>
          <w:szCs w:val="20"/>
          <w:lang w:bidi="ar-SA"/>
        </w:rPr>
      </w:pPr>
      <w:r>
        <w:rPr>
          <w:rFonts w:ascii="Arial" w:eastAsia="Times New Roman" w:hAnsi="Arial" w:cs="Arial"/>
          <w:b/>
          <w:sz w:val="20"/>
          <w:szCs w:val="20"/>
          <w:lang w:bidi="ar-SA"/>
        </w:rPr>
        <w:t>ou par</w:t>
      </w:r>
    </w:p>
    <w:p w:rsidR="009A3C6F" w:rsidRPr="009A3C6F" w:rsidRDefault="009A3C6F" w:rsidP="009A3C6F">
      <w:pPr>
        <w:widowControl/>
        <w:jc w:val="center"/>
        <w:rPr>
          <w:rFonts w:ascii="Arial" w:eastAsia="Times New Roman" w:hAnsi="Arial" w:cs="Arial"/>
          <w:sz w:val="20"/>
          <w:szCs w:val="20"/>
          <w:lang w:bidi="ar-SA"/>
        </w:rPr>
      </w:pPr>
    </w:p>
    <w:p w:rsidR="009A3C6F" w:rsidRPr="007E4E5B" w:rsidRDefault="009A3C6F" w:rsidP="007E4E5B">
      <w:pPr>
        <w:pStyle w:val="Paragraphedeliste"/>
        <w:widowControl/>
        <w:numPr>
          <w:ilvl w:val="0"/>
          <w:numId w:val="13"/>
        </w:numPr>
        <w:rPr>
          <w:rFonts w:ascii="Arial" w:eastAsia="Times New Roman" w:hAnsi="Arial" w:cs="Arial"/>
          <w:sz w:val="20"/>
          <w:szCs w:val="20"/>
          <w:lang w:bidi="ar-SA"/>
        </w:rPr>
      </w:pPr>
      <w:r w:rsidRPr="007E4E5B">
        <w:rPr>
          <w:rFonts w:ascii="Arial" w:eastAsia="Times New Roman" w:hAnsi="Arial" w:cs="Arial"/>
          <w:sz w:val="20"/>
          <w:szCs w:val="20"/>
          <w:lang w:bidi="ar-SA"/>
        </w:rPr>
        <w:t>courrier</w:t>
      </w:r>
      <w:r w:rsidR="007E4E5B" w:rsidRPr="007E4E5B">
        <w:rPr>
          <w:rFonts w:ascii="Arial" w:eastAsia="Times New Roman" w:hAnsi="Arial" w:cs="Arial"/>
          <w:sz w:val="20"/>
          <w:szCs w:val="20"/>
          <w:lang w:bidi="ar-SA"/>
        </w:rPr>
        <w:t xml:space="preserve"> postal</w:t>
      </w:r>
      <w:r w:rsidR="007E4E5B">
        <w:rPr>
          <w:rFonts w:ascii="Arial" w:eastAsia="Times New Roman" w:hAnsi="Arial" w:cs="Arial"/>
          <w:sz w:val="20"/>
          <w:szCs w:val="20"/>
          <w:lang w:bidi="ar-SA"/>
        </w:rPr>
        <w:t xml:space="preserve"> à l’adresse suivante </w:t>
      </w:r>
      <w:r w:rsidRPr="007E4E5B">
        <w:rPr>
          <w:rFonts w:ascii="Arial" w:eastAsia="Times New Roman" w:hAnsi="Arial" w:cs="Arial"/>
          <w:sz w:val="20"/>
          <w:szCs w:val="20"/>
          <w:lang w:bidi="ar-SA"/>
        </w:rPr>
        <w:t>:</w:t>
      </w:r>
    </w:p>
    <w:p w:rsidR="009A3C6F" w:rsidRPr="009A3C6F" w:rsidRDefault="009A3C6F" w:rsidP="009A3C6F">
      <w:pPr>
        <w:widowControl/>
        <w:rPr>
          <w:rFonts w:ascii="Arial" w:eastAsia="Times New Roman" w:hAnsi="Arial" w:cs="Arial"/>
          <w:sz w:val="20"/>
          <w:szCs w:val="20"/>
          <w:lang w:bidi="ar-SA"/>
        </w:rPr>
      </w:pPr>
    </w:p>
    <w:p w:rsidR="009A3C6F" w:rsidRPr="009A3C6F" w:rsidRDefault="00AD3BF0" w:rsidP="007E4E5B">
      <w:pPr>
        <w:widowControl/>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REGION BRETAGNE</w:t>
      </w:r>
    </w:p>
    <w:p w:rsidR="009A3C6F" w:rsidRPr="009A3C6F" w:rsidRDefault="009A3C6F" w:rsidP="009A3C6F">
      <w:pPr>
        <w:keepLines/>
        <w:widowControl/>
        <w:jc w:val="center"/>
        <w:rPr>
          <w:rFonts w:ascii="Arial" w:eastAsia="Times New Roman" w:hAnsi="Arial" w:cs="Arial"/>
          <w:b/>
          <w:bCs/>
          <w:color w:val="000000"/>
          <w:sz w:val="20"/>
          <w:szCs w:val="20"/>
          <w:lang w:bidi="ar-SA"/>
        </w:rPr>
      </w:pPr>
      <w:r w:rsidRPr="009A3C6F">
        <w:rPr>
          <w:rFonts w:ascii="Arial" w:eastAsia="Times New Roman" w:hAnsi="Arial" w:cs="Arial"/>
          <w:b/>
          <w:bCs/>
          <w:color w:val="000000"/>
          <w:sz w:val="20"/>
          <w:szCs w:val="20"/>
          <w:lang w:bidi="ar-SA"/>
        </w:rPr>
        <w:t>Direction de l'emploi et de la formation tout au long de la vie</w:t>
      </w:r>
    </w:p>
    <w:p w:rsidR="009A3C6F" w:rsidRPr="009A3C6F" w:rsidRDefault="007E4E5B" w:rsidP="009A3C6F">
      <w:pPr>
        <w:keepLines/>
        <w:widowControl/>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Service de l’apprentissage et des formations sanitaires et sociales</w:t>
      </w:r>
    </w:p>
    <w:p w:rsidR="009A3C6F" w:rsidRPr="009A3C6F" w:rsidRDefault="009A3C6F" w:rsidP="009A3C6F">
      <w:pPr>
        <w:widowControl/>
        <w:jc w:val="center"/>
        <w:rPr>
          <w:rFonts w:ascii="Arial" w:eastAsia="Times New Roman" w:hAnsi="Arial" w:cs="Arial"/>
          <w:color w:val="000000"/>
          <w:sz w:val="20"/>
          <w:szCs w:val="20"/>
          <w:lang w:bidi="ar-SA"/>
        </w:rPr>
      </w:pPr>
      <w:r w:rsidRPr="009A3C6F">
        <w:rPr>
          <w:rFonts w:ascii="Arial" w:eastAsia="Times New Roman" w:hAnsi="Arial" w:cs="Arial"/>
          <w:color w:val="000000"/>
          <w:sz w:val="20"/>
          <w:szCs w:val="20"/>
          <w:lang w:bidi="ar-SA"/>
        </w:rPr>
        <w:t>283, avenue du Général Patton</w:t>
      </w:r>
    </w:p>
    <w:p w:rsidR="009A3C6F" w:rsidRPr="009A3C6F" w:rsidRDefault="009A3C6F" w:rsidP="009A3C6F">
      <w:pPr>
        <w:widowControl/>
        <w:jc w:val="center"/>
        <w:rPr>
          <w:rFonts w:ascii="Arial" w:eastAsia="Times New Roman" w:hAnsi="Arial" w:cs="Arial"/>
          <w:color w:val="000000"/>
          <w:sz w:val="20"/>
          <w:szCs w:val="20"/>
          <w:lang w:bidi="ar-SA"/>
        </w:rPr>
      </w:pPr>
      <w:r w:rsidRPr="009A3C6F">
        <w:rPr>
          <w:rFonts w:ascii="Arial" w:eastAsia="Times New Roman" w:hAnsi="Arial" w:cs="Arial"/>
          <w:color w:val="000000"/>
          <w:sz w:val="20"/>
          <w:szCs w:val="20"/>
          <w:lang w:bidi="ar-SA"/>
        </w:rPr>
        <w:t>CS 21101</w:t>
      </w:r>
    </w:p>
    <w:p w:rsidR="009A3C6F" w:rsidRPr="009A3C6F" w:rsidRDefault="009A3C6F" w:rsidP="009A3C6F">
      <w:pPr>
        <w:widowControl/>
        <w:jc w:val="center"/>
        <w:rPr>
          <w:rFonts w:ascii="Arial" w:eastAsia="Times New Roman" w:hAnsi="Arial" w:cs="Arial"/>
          <w:color w:val="000000"/>
          <w:sz w:val="20"/>
          <w:szCs w:val="20"/>
          <w:lang w:bidi="ar-SA"/>
        </w:rPr>
      </w:pPr>
      <w:r w:rsidRPr="009A3C6F">
        <w:rPr>
          <w:rFonts w:ascii="Arial" w:eastAsia="Times New Roman" w:hAnsi="Arial" w:cs="Arial"/>
          <w:color w:val="000000"/>
          <w:sz w:val="20"/>
          <w:szCs w:val="20"/>
          <w:lang w:bidi="ar-SA"/>
        </w:rPr>
        <w:t>35711 RENNES CEDEX 7</w:t>
      </w:r>
    </w:p>
    <w:p w:rsidR="009A3C6F" w:rsidRPr="009A3C6F" w:rsidRDefault="009A3C6F" w:rsidP="009A3C6F">
      <w:pPr>
        <w:widowControl/>
        <w:rPr>
          <w:rFonts w:ascii="Times New Roman" w:eastAsia="Times New Roman" w:hAnsi="Times New Roman" w:cs="Times New Roman"/>
          <w:sz w:val="20"/>
          <w:szCs w:val="20"/>
          <w:lang w:bidi="ar-SA"/>
        </w:rPr>
      </w:pPr>
    </w:p>
    <w:p w:rsidR="009A3C6F" w:rsidRDefault="009A3C6F">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Pr="003A16F0" w:rsidRDefault="003A16F0" w:rsidP="003A16F0">
      <w:pPr>
        <w:widowControl/>
        <w:jc w:val="center"/>
        <w:rPr>
          <w:rFonts w:ascii="Trebuchet MS" w:eastAsia="Arial" w:hAnsi="Trebuchet MS" w:cs="Arial"/>
          <w:b/>
          <w:sz w:val="32"/>
          <w:szCs w:val="32"/>
          <w:lang w:bidi="ar-SA"/>
        </w:rPr>
      </w:pPr>
      <w:r w:rsidRPr="003A16F0">
        <w:rPr>
          <w:rFonts w:ascii="Trebuchet MS" w:eastAsia="Arial" w:hAnsi="Trebuchet MS" w:cs="Arial"/>
          <w:b/>
          <w:sz w:val="32"/>
          <w:szCs w:val="32"/>
          <w:lang w:bidi="ar-SA"/>
        </w:rPr>
        <w:lastRenderedPageBreak/>
        <w:t>Règlement d’intervention</w:t>
      </w:r>
    </w:p>
    <w:p w:rsidR="003A16F0" w:rsidRDefault="003A16F0" w:rsidP="003A16F0">
      <w:pPr>
        <w:pStyle w:val="Standard"/>
        <w:autoSpaceDE w:val="0"/>
        <w:jc w:val="center"/>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Pr="003A16F0" w:rsidRDefault="003A16F0" w:rsidP="003A16F0">
      <w:pPr>
        <w:shd w:val="clear" w:color="auto" w:fill="000000" w:themeFill="text1"/>
        <w:suppressAutoHyphens w:val="0"/>
        <w:autoSpaceDE w:val="0"/>
        <w:spacing w:before="1"/>
        <w:ind w:left="41"/>
        <w:textAlignment w:val="auto"/>
        <w:outlineLvl w:val="0"/>
        <w:rPr>
          <w:rFonts w:ascii="Times New Roman" w:eastAsia="Times New Roman" w:hAnsi="Times New Roman" w:cs="Times New Roman"/>
          <w:b/>
          <w:bCs/>
          <w:kern w:val="0"/>
          <w:sz w:val="24"/>
          <w:lang w:eastAsia="fr-FR" w:bidi="fr-FR"/>
        </w:rPr>
      </w:pPr>
      <w:r w:rsidRPr="003A16F0">
        <w:rPr>
          <w:rFonts w:ascii="Times New Roman" w:eastAsia="Times New Roman" w:hAnsi="Times New Roman" w:cs="Times New Roman"/>
          <w:b/>
          <w:bCs/>
          <w:kern w:val="0"/>
          <w:sz w:val="24"/>
          <w:lang w:eastAsia="fr-FR" w:bidi="fr-FR"/>
        </w:rPr>
        <w:t>Objectif</w:t>
      </w: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Il s’agit de favoriser le développement de l’offre de formation bretonne en apprentissage. </w:t>
      </w:r>
    </w:p>
    <w:p w:rsidR="003A16F0" w:rsidRPr="003A16F0" w:rsidRDefault="003A16F0" w:rsidP="003A16F0">
      <w:pPr>
        <w:widowControl/>
        <w:numPr>
          <w:ilvl w:val="0"/>
          <w:numId w:val="17"/>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La Région soutient le lancement de formations préparant à des métiers émergents relevant des filières qu’elle a qualifiées de stratégiques à savoir les métiers des </w:t>
      </w:r>
      <w:r w:rsidR="00C5307D" w:rsidRPr="003A16F0">
        <w:rPr>
          <w:rFonts w:asciiTheme="minorHAnsi" w:eastAsiaTheme="minorHAnsi" w:hAnsiTheme="minorHAnsi" w:cstheme="minorBidi"/>
          <w:kern w:val="0"/>
          <w:sz w:val="22"/>
          <w:szCs w:val="22"/>
          <w:lang w:eastAsia="en-US" w:bidi="ar-SA"/>
        </w:rPr>
        <w:t>secteurs de</w:t>
      </w:r>
      <w:r w:rsidRPr="003A16F0">
        <w:rPr>
          <w:rFonts w:asciiTheme="minorHAnsi" w:eastAsiaTheme="minorHAnsi" w:hAnsiTheme="minorHAnsi" w:cstheme="minorBidi"/>
          <w:kern w:val="0"/>
          <w:sz w:val="22"/>
          <w:szCs w:val="22"/>
          <w:lang w:eastAsia="en-US" w:bidi="ar-SA"/>
        </w:rPr>
        <w:t xml:space="preserve"> l’industrie, de la mer, du numérique, de la transition écologique et du sanitaire &amp; social. </w:t>
      </w: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              Le projet du bénéficiaire pourra être accompagné sur :</w:t>
      </w:r>
    </w:p>
    <w:p w:rsidR="003A16F0" w:rsidRPr="003A16F0" w:rsidRDefault="003A16F0" w:rsidP="003A16F0">
      <w:pPr>
        <w:widowControl/>
        <w:numPr>
          <w:ilvl w:val="0"/>
          <w:numId w:val="18"/>
        </w:numPr>
        <w:suppressAutoHyphens w:val="0"/>
        <w:autoSpaceDN/>
        <w:spacing w:after="100" w:afterAutospacing="1" w:line="259"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sa phase d’ingénierie (études, conception des actions et dispositifs pédagogiques),</w:t>
      </w:r>
    </w:p>
    <w:p w:rsidR="003A16F0" w:rsidRPr="003A16F0" w:rsidRDefault="003A16F0" w:rsidP="003A16F0">
      <w:pPr>
        <w:widowControl/>
        <w:suppressAutoHyphens w:val="0"/>
        <w:autoSpaceDN/>
        <w:spacing w:after="160" w:line="259" w:lineRule="auto"/>
        <w:ind w:left="360"/>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 </w:t>
      </w:r>
      <w:r w:rsidRPr="003A16F0">
        <w:rPr>
          <w:rFonts w:asciiTheme="minorHAnsi" w:eastAsiaTheme="minorHAnsi" w:hAnsiTheme="minorHAnsi" w:cstheme="minorBidi"/>
          <w:kern w:val="0"/>
          <w:sz w:val="22"/>
          <w:szCs w:val="22"/>
          <w:lang w:eastAsia="en-US" w:bidi="ar-SA"/>
        </w:rPr>
        <w:tab/>
        <w:t xml:space="preserve">     Et/ou</w:t>
      </w:r>
    </w:p>
    <w:p w:rsidR="003A16F0" w:rsidRPr="003A16F0" w:rsidRDefault="003A16F0" w:rsidP="003A16F0">
      <w:pPr>
        <w:widowControl/>
        <w:numPr>
          <w:ilvl w:val="0"/>
          <w:numId w:val="18"/>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sa phase de démarrage de la formation (accompagnement possible sur les deux premières années d’exercice de la formation).</w:t>
      </w:r>
    </w:p>
    <w:p w:rsidR="003A16F0" w:rsidRPr="003A16F0" w:rsidRDefault="003A16F0" w:rsidP="003A16F0">
      <w:pPr>
        <w:widowControl/>
        <w:numPr>
          <w:ilvl w:val="0"/>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La Région intervient aussi pour aider au maintien de formations existantes préparant à des métiers rares dont la Région entend préserver les compétences sur son territoire.</w:t>
      </w:r>
    </w:p>
    <w:p w:rsidR="003A16F0" w:rsidRDefault="003A16F0" w:rsidP="003A16F0">
      <w:pPr>
        <w:widowControl/>
        <w:rPr>
          <w:rFonts w:ascii="Arial" w:eastAsia="Arial" w:hAnsi="Arial" w:cs="Arial"/>
          <w:sz w:val="22"/>
          <w:szCs w:val="22"/>
          <w:lang w:bidi="ar-SA"/>
        </w:rPr>
      </w:pPr>
    </w:p>
    <w:p w:rsidR="003A16F0" w:rsidRDefault="003A16F0" w:rsidP="003A16F0">
      <w:pPr>
        <w:widowControl/>
        <w:rPr>
          <w:rFonts w:ascii="Arial" w:eastAsia="Arial" w:hAnsi="Arial" w:cs="Arial"/>
          <w:sz w:val="22"/>
          <w:szCs w:val="22"/>
          <w:lang w:bidi="ar-SA"/>
        </w:rPr>
      </w:pPr>
    </w:p>
    <w:p w:rsidR="003A16F0" w:rsidRPr="003A16F0" w:rsidRDefault="003A16F0" w:rsidP="003A16F0">
      <w:pPr>
        <w:widowControl/>
        <w:rPr>
          <w:rFonts w:ascii="Arial" w:eastAsia="Arial" w:hAnsi="Arial" w:cs="Arial"/>
          <w:sz w:val="22"/>
          <w:szCs w:val="22"/>
          <w:lang w:bidi="ar-SA"/>
        </w:rPr>
      </w:pPr>
    </w:p>
    <w:p w:rsidR="003A16F0" w:rsidRPr="003A16F0" w:rsidRDefault="003A16F0" w:rsidP="003A16F0">
      <w:pPr>
        <w:shd w:val="clear" w:color="auto" w:fill="000000" w:themeFill="text1"/>
        <w:suppressAutoHyphens w:val="0"/>
        <w:autoSpaceDE w:val="0"/>
        <w:spacing w:before="1"/>
        <w:ind w:left="41"/>
        <w:textAlignment w:val="auto"/>
        <w:outlineLvl w:val="0"/>
        <w:rPr>
          <w:rFonts w:ascii="Times New Roman" w:eastAsia="Times New Roman" w:hAnsi="Times New Roman" w:cs="Times New Roman"/>
          <w:b/>
          <w:bCs/>
          <w:kern w:val="0"/>
          <w:sz w:val="24"/>
          <w:lang w:eastAsia="fr-FR" w:bidi="fr-FR"/>
        </w:rPr>
      </w:pPr>
      <w:r w:rsidRPr="003A16F0">
        <w:rPr>
          <w:rFonts w:ascii="Times New Roman" w:eastAsia="Times New Roman" w:hAnsi="Times New Roman" w:cs="Times New Roman"/>
          <w:b/>
          <w:bCs/>
          <w:kern w:val="0"/>
          <w:sz w:val="24"/>
          <w:lang w:eastAsia="fr-FR" w:bidi="fr-FR"/>
        </w:rPr>
        <w:t>Bénéficiaires</w:t>
      </w:r>
    </w:p>
    <w:p w:rsidR="003A16F0" w:rsidRPr="003A16F0" w:rsidRDefault="003A16F0" w:rsidP="003A16F0">
      <w:pPr>
        <w:widowControl/>
        <w:suppressAutoHyphens w:val="0"/>
        <w:autoSpaceDN/>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Les bénéficiaires sont les organismes ayant une activité de formation par la voie de l’apprentissage dispensée en Bretagne. </w:t>
      </w:r>
    </w:p>
    <w:p w:rsid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color w:val="FF0000"/>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Le bénéficiaire doit avoir déclaré son activité de formation en apprentissage auprès de la DREETS. </w:t>
      </w:r>
      <w:r w:rsidRPr="003A16F0">
        <w:rPr>
          <w:rFonts w:asciiTheme="minorHAnsi" w:eastAsiaTheme="minorHAnsi" w:hAnsiTheme="minorHAnsi" w:cstheme="minorBidi"/>
          <w:color w:val="FF0000"/>
          <w:kern w:val="0"/>
          <w:sz w:val="22"/>
          <w:szCs w:val="22"/>
          <w:lang w:eastAsia="en-US" w:bidi="ar-SA"/>
        </w:rPr>
        <w:t xml:space="preserve"> </w:t>
      </w:r>
    </w:p>
    <w:p w:rsidR="003A16F0" w:rsidRP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color w:val="FF0000"/>
          <w:kern w:val="0"/>
          <w:sz w:val="22"/>
          <w:szCs w:val="22"/>
          <w:lang w:eastAsia="en-US" w:bidi="ar-SA"/>
        </w:rPr>
      </w:pPr>
    </w:p>
    <w:p w:rsidR="003A16F0" w:rsidRPr="003A16F0" w:rsidRDefault="003A16F0" w:rsidP="003A16F0">
      <w:pPr>
        <w:shd w:val="clear" w:color="auto" w:fill="000000" w:themeFill="text1"/>
        <w:suppressAutoHyphens w:val="0"/>
        <w:autoSpaceDE w:val="0"/>
        <w:spacing w:before="1"/>
        <w:ind w:left="41"/>
        <w:textAlignment w:val="auto"/>
        <w:outlineLvl w:val="0"/>
        <w:rPr>
          <w:rFonts w:ascii="Times New Roman" w:eastAsia="Times New Roman" w:hAnsi="Times New Roman" w:cs="Times New Roman"/>
          <w:b/>
          <w:bCs/>
          <w:kern w:val="0"/>
          <w:sz w:val="24"/>
          <w:lang w:eastAsia="fr-FR" w:bidi="fr-FR"/>
        </w:rPr>
      </w:pPr>
      <w:r w:rsidRPr="003A16F0">
        <w:rPr>
          <w:rFonts w:ascii="Times New Roman" w:eastAsia="Times New Roman" w:hAnsi="Times New Roman" w:cs="Times New Roman"/>
          <w:b/>
          <w:bCs/>
          <w:kern w:val="0"/>
          <w:sz w:val="24"/>
          <w:lang w:eastAsia="fr-FR" w:bidi="fr-FR"/>
        </w:rPr>
        <w:t>Participation régionale</w:t>
      </w:r>
    </w:p>
    <w:p w:rsidR="003A16F0" w:rsidRPr="003A16F0" w:rsidRDefault="003A16F0" w:rsidP="003A16F0">
      <w:pPr>
        <w:widowControl/>
        <w:rPr>
          <w:rFonts w:ascii="Arial" w:eastAsia="Arial" w:hAnsi="Arial" w:cs="Arial"/>
          <w:sz w:val="22"/>
          <w:szCs w:val="22"/>
          <w:lang w:bidi="ar-SA"/>
        </w:rPr>
      </w:pP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La Région portera également une attention particulière aux projets sous l’angle d’axes considérés comme stratégiques que sont l’aménagement du territoire et la qualité des formations.</w:t>
      </w:r>
    </w:p>
    <w:p w:rsidR="003A16F0" w:rsidRPr="003A16F0" w:rsidRDefault="003A16F0" w:rsidP="003A16F0">
      <w:pPr>
        <w:widowControl/>
        <w:suppressAutoHyphens w:val="0"/>
        <w:autoSpaceDN/>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Le montant de la participation régionale est déterminé dans la limite des crédits disponibles et en fonction du nombre de demandes éligibles. </w:t>
      </w: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color w:val="FFC000"/>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Ce financement a un caractère limité dans le temps et n’a pas vocation à être renouvelé. Au-delà de la phase d’amorçage et de mise en place de la formation, le porteur du projet devra présenter les moyens de la pérenniser. </w:t>
      </w:r>
    </w:p>
    <w:p w:rsidR="003A16F0" w:rsidRPr="003A16F0" w:rsidRDefault="003A16F0" w:rsidP="003A16F0">
      <w:pPr>
        <w:widowControl/>
        <w:rPr>
          <w:rFonts w:ascii="Arial" w:eastAsia="Arial" w:hAnsi="Arial" w:cs="Arial"/>
          <w:sz w:val="22"/>
          <w:szCs w:val="22"/>
          <w:lang w:bidi="ar-SA"/>
        </w:rPr>
      </w:pPr>
    </w:p>
    <w:p w:rsidR="003A16F0" w:rsidRP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i/>
          <w:color w:val="FF0000"/>
          <w:kern w:val="0"/>
          <w:sz w:val="22"/>
          <w:szCs w:val="22"/>
          <w:lang w:eastAsia="en-US" w:bidi="ar-SA"/>
        </w:rPr>
      </w:pPr>
      <w:r w:rsidRPr="003A16F0">
        <w:rPr>
          <w:rFonts w:asciiTheme="minorHAnsi" w:eastAsiaTheme="minorHAnsi" w:hAnsiTheme="minorHAnsi" w:cstheme="minorBidi"/>
          <w:kern w:val="0"/>
          <w:sz w:val="22"/>
          <w:szCs w:val="22"/>
          <w:lang w:eastAsia="en-US" w:bidi="ar-SA"/>
        </w:rPr>
        <w:t>La participation régionale s’élève au maximum à 70% des dépenses d’ingénierie de la formation (études, conception des actions et des dispositifs de formation) et est plafonnée à 20 000 €.</w:t>
      </w:r>
    </w:p>
    <w:p w:rsidR="003A16F0" w:rsidRP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color w:val="FF0000"/>
          <w:kern w:val="0"/>
          <w:sz w:val="22"/>
          <w:szCs w:val="22"/>
          <w:lang w:eastAsia="en-US" w:bidi="ar-SA"/>
        </w:rPr>
      </w:pPr>
      <w:r w:rsidRPr="003A16F0">
        <w:rPr>
          <w:rFonts w:asciiTheme="minorHAnsi" w:eastAsiaTheme="minorHAnsi" w:hAnsiTheme="minorHAnsi" w:cstheme="minorBidi"/>
          <w:kern w:val="0"/>
          <w:sz w:val="22"/>
          <w:szCs w:val="22"/>
          <w:lang w:eastAsia="en-US" w:bidi="ar-SA"/>
        </w:rPr>
        <w:t>Pour la phase de démarrage de la formation, la Région intervient pour son financement pour un montant maximum de 20 000 € sur la 1</w:t>
      </w:r>
      <w:r w:rsidRPr="003A16F0">
        <w:rPr>
          <w:rFonts w:asciiTheme="minorHAnsi" w:eastAsiaTheme="minorHAnsi" w:hAnsiTheme="minorHAnsi" w:cstheme="minorBidi"/>
          <w:kern w:val="0"/>
          <w:sz w:val="22"/>
          <w:szCs w:val="22"/>
          <w:vertAlign w:val="superscript"/>
          <w:lang w:eastAsia="en-US" w:bidi="ar-SA"/>
        </w:rPr>
        <w:t>ère</w:t>
      </w:r>
      <w:r w:rsidRPr="003A16F0">
        <w:rPr>
          <w:rFonts w:asciiTheme="minorHAnsi" w:eastAsiaTheme="minorHAnsi" w:hAnsiTheme="minorHAnsi" w:cstheme="minorBidi"/>
          <w:kern w:val="0"/>
          <w:sz w:val="22"/>
          <w:szCs w:val="22"/>
          <w:lang w:eastAsia="en-US" w:bidi="ar-SA"/>
        </w:rPr>
        <w:t xml:space="preserve"> année d’exercice et pour 10 000 € maximum sur l’année suivante. </w:t>
      </w:r>
    </w:p>
    <w:p w:rsidR="003A16F0" w:rsidRP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r w:rsidRPr="003A16F0">
        <w:rPr>
          <w:rFonts w:asciiTheme="minorHAnsi" w:eastAsia="Times New Roman" w:hAnsiTheme="minorHAnsi" w:cstheme="minorHAnsi"/>
          <w:bCs/>
          <w:kern w:val="0"/>
          <w:sz w:val="22"/>
          <w:szCs w:val="22"/>
          <w:lang w:eastAsia="fr-FR" w:bidi="fr-FR"/>
        </w:rPr>
        <w:t>Pour le maintien d’une formation existante préparant à un métier rare, la Région soutient à hauteur de 20 000 €</w:t>
      </w:r>
      <w:r w:rsidRPr="003A16F0">
        <w:rPr>
          <w:rFonts w:asciiTheme="minorHAnsi" w:eastAsia="Times New Roman" w:hAnsiTheme="minorHAnsi" w:cstheme="minorHAnsi"/>
          <w:b/>
          <w:bCs/>
          <w:color w:val="FFC000"/>
          <w:kern w:val="0"/>
          <w:sz w:val="22"/>
          <w:szCs w:val="22"/>
          <w:lang w:eastAsia="fr-FR" w:bidi="fr-FR"/>
        </w:rPr>
        <w:t xml:space="preserve"> </w:t>
      </w:r>
      <w:r w:rsidRPr="003A16F0">
        <w:rPr>
          <w:rFonts w:asciiTheme="minorHAnsi" w:eastAsia="Times New Roman" w:hAnsiTheme="minorHAnsi" w:cstheme="minorHAnsi"/>
          <w:bCs/>
          <w:kern w:val="0"/>
          <w:sz w:val="22"/>
          <w:szCs w:val="22"/>
          <w:lang w:eastAsia="fr-FR" w:bidi="fr-FR"/>
        </w:rPr>
        <w:t>maximum pour une année de formation possiblement renouvelable sur les deux années de formations suivantes.</w:t>
      </w:r>
    </w:p>
    <w:p w:rsid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P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Pr="003A16F0" w:rsidRDefault="003A16F0" w:rsidP="003A16F0">
      <w:pPr>
        <w:shd w:val="clear" w:color="auto" w:fill="000000" w:themeFill="text1"/>
        <w:suppressAutoHyphens w:val="0"/>
        <w:autoSpaceDE w:val="0"/>
        <w:spacing w:before="1"/>
        <w:ind w:left="41"/>
        <w:textAlignment w:val="auto"/>
        <w:outlineLvl w:val="0"/>
        <w:rPr>
          <w:rFonts w:ascii="Times New Roman" w:eastAsia="Times New Roman" w:hAnsi="Times New Roman" w:cs="Times New Roman"/>
          <w:b/>
          <w:bCs/>
          <w:kern w:val="0"/>
          <w:sz w:val="24"/>
          <w:lang w:eastAsia="fr-FR" w:bidi="fr-FR"/>
        </w:rPr>
      </w:pPr>
      <w:r w:rsidRPr="003A16F0">
        <w:rPr>
          <w:rFonts w:ascii="Times New Roman" w:eastAsia="Times New Roman" w:hAnsi="Times New Roman" w:cs="Times New Roman"/>
          <w:b/>
          <w:bCs/>
          <w:kern w:val="0"/>
          <w:sz w:val="24"/>
          <w:lang w:eastAsia="fr-FR" w:bidi="fr-FR"/>
        </w:rPr>
        <w:lastRenderedPageBreak/>
        <w:t>Dossier de demande</w:t>
      </w:r>
    </w:p>
    <w:p w:rsidR="003A16F0" w:rsidRPr="003A16F0" w:rsidRDefault="003A16F0" w:rsidP="003A16F0">
      <w:pPr>
        <w:widowControl/>
        <w:jc w:val="both"/>
        <w:rPr>
          <w:rFonts w:ascii="Arial" w:eastAsia="Arial" w:hAnsi="Arial" w:cs="Arial"/>
          <w:sz w:val="22"/>
          <w:szCs w:val="22"/>
          <w:lang w:bidi="ar-SA"/>
        </w:rPr>
      </w:pPr>
    </w:p>
    <w:p w:rsidR="003A16F0" w:rsidRP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Le dossier de demande de subvention devra inclure :</w:t>
      </w:r>
    </w:p>
    <w:p w:rsidR="003A16F0" w:rsidRPr="003A16F0" w:rsidRDefault="003A16F0" w:rsidP="003A16F0">
      <w:pPr>
        <w:widowControl/>
        <w:numPr>
          <w:ilvl w:val="0"/>
          <w:numId w:val="15"/>
        </w:numPr>
        <w:suppressAutoHyphens w:val="0"/>
        <w:autoSpaceDN/>
        <w:spacing w:after="160" w:line="259" w:lineRule="auto"/>
        <w:ind w:left="714" w:hanging="357"/>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Pièces communes à toute demande :</w:t>
      </w:r>
    </w:p>
    <w:p w:rsidR="003A16F0" w:rsidRPr="003A16F0" w:rsidRDefault="003A16F0" w:rsidP="003A16F0">
      <w:pPr>
        <w:widowControl/>
        <w:numPr>
          <w:ilvl w:val="0"/>
          <w:numId w:val="14"/>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L’identité du porteur du projet (N°SIRET, nom de l’organisme, nom et fonction du responsable, statuts actualisés, adresse de l’établissement, téléphone, e-mail, site internet, RIB du porteur du projet),</w:t>
      </w:r>
    </w:p>
    <w:p w:rsidR="003A16F0" w:rsidRPr="003A16F0" w:rsidRDefault="003A16F0" w:rsidP="003A16F0">
      <w:pPr>
        <w:widowControl/>
        <w:numPr>
          <w:ilvl w:val="0"/>
          <w:numId w:val="14"/>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La déclaration d’activité apprentissage auprès de la DREETS,</w:t>
      </w:r>
    </w:p>
    <w:p w:rsidR="003A16F0" w:rsidRPr="003A16F0" w:rsidRDefault="003A16F0" w:rsidP="003A16F0">
      <w:pPr>
        <w:widowControl/>
        <w:numPr>
          <w:ilvl w:val="0"/>
          <w:numId w:val="14"/>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Une présentation détaillée de la structure de formation,</w:t>
      </w:r>
    </w:p>
    <w:p w:rsidR="003A16F0" w:rsidRPr="003A16F0" w:rsidRDefault="003A16F0" w:rsidP="003A16F0">
      <w:pPr>
        <w:widowControl/>
        <w:numPr>
          <w:ilvl w:val="0"/>
          <w:numId w:val="14"/>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Une description de l’activité de formation en apprentissage concernée par la demande.</w:t>
      </w:r>
    </w:p>
    <w:p w:rsidR="003A16F0" w:rsidRPr="003A16F0" w:rsidRDefault="003A16F0" w:rsidP="003A16F0">
      <w:pPr>
        <w:widowControl/>
        <w:suppressAutoHyphens w:val="0"/>
        <w:autoSpaceDN/>
        <w:spacing w:after="160" w:line="259" w:lineRule="auto"/>
        <w:contextualSpacing/>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numPr>
          <w:ilvl w:val="0"/>
          <w:numId w:val="15"/>
        </w:numPr>
        <w:suppressAutoHyphens w:val="0"/>
        <w:autoSpaceDN/>
        <w:spacing w:after="160" w:line="259" w:lineRule="auto"/>
        <w:ind w:left="714" w:hanging="357"/>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Pour l’étude d’ingénierie :</w:t>
      </w:r>
    </w:p>
    <w:p w:rsidR="003A16F0" w:rsidRPr="003A16F0" w:rsidRDefault="003A16F0" w:rsidP="003A16F0">
      <w:pPr>
        <w:widowControl/>
        <w:numPr>
          <w:ilvl w:val="0"/>
          <w:numId w:val="14"/>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Une note descriptive du projet comprenant, entre autres, son coût prévisionnel, le plan de financement validé, son planning prévisionnel.</w:t>
      </w:r>
    </w:p>
    <w:p w:rsidR="003A16F0" w:rsidRPr="003A16F0" w:rsidRDefault="003A16F0" w:rsidP="003A16F0">
      <w:pPr>
        <w:widowControl/>
        <w:suppressAutoHyphens w:val="0"/>
        <w:autoSpaceDN/>
        <w:spacing w:after="160" w:line="259" w:lineRule="auto"/>
        <w:contextualSpacing/>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numPr>
          <w:ilvl w:val="0"/>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Pour la phase de démarrage de la formation :</w:t>
      </w:r>
    </w:p>
    <w:p w:rsidR="003A16F0" w:rsidRPr="003A16F0" w:rsidRDefault="003A16F0" w:rsidP="003A16F0">
      <w:pPr>
        <w:widowControl/>
        <w:numPr>
          <w:ilvl w:val="1"/>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Le budget prévisionnel de la formation,</w:t>
      </w:r>
    </w:p>
    <w:p w:rsidR="003A16F0" w:rsidRPr="003A16F0" w:rsidRDefault="003A16F0" w:rsidP="003A16F0">
      <w:pPr>
        <w:widowControl/>
        <w:numPr>
          <w:ilvl w:val="1"/>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Une présentation des actions à mettre en œuvre pour pérenniser et viabiliser la formation.</w:t>
      </w:r>
    </w:p>
    <w:p w:rsidR="003A16F0" w:rsidRPr="003A16F0" w:rsidRDefault="003A16F0" w:rsidP="003A16F0">
      <w:pPr>
        <w:widowControl/>
        <w:suppressAutoHyphens w:val="0"/>
        <w:autoSpaceDN/>
        <w:spacing w:after="160" w:line="259" w:lineRule="auto"/>
        <w:ind w:left="1440"/>
        <w:contextualSpacing/>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numPr>
          <w:ilvl w:val="0"/>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Pour le maintien d’une formation préparant à un métier rare:</w:t>
      </w:r>
    </w:p>
    <w:p w:rsidR="003A16F0" w:rsidRPr="003A16F0" w:rsidRDefault="003A16F0" w:rsidP="003A16F0">
      <w:pPr>
        <w:widowControl/>
        <w:numPr>
          <w:ilvl w:val="0"/>
          <w:numId w:val="19"/>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Le dernier bilan financier de la formation,</w:t>
      </w:r>
    </w:p>
    <w:p w:rsidR="003A16F0" w:rsidRPr="003A16F0" w:rsidRDefault="003A16F0" w:rsidP="003A16F0">
      <w:pPr>
        <w:widowControl/>
        <w:numPr>
          <w:ilvl w:val="1"/>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Le budget prévisionnel de la formation,</w:t>
      </w:r>
    </w:p>
    <w:p w:rsidR="003A16F0" w:rsidRPr="003A16F0" w:rsidRDefault="003A16F0" w:rsidP="003A16F0">
      <w:pPr>
        <w:widowControl/>
        <w:numPr>
          <w:ilvl w:val="1"/>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Une présentation des actions à mettre en œuvre pour pérenniser et viabiliser la formation.</w:t>
      </w:r>
    </w:p>
    <w:p w:rsidR="003A16F0" w:rsidRPr="003A16F0" w:rsidRDefault="003A16F0" w:rsidP="003A16F0">
      <w:pPr>
        <w:widowControl/>
        <w:suppressAutoHyphens w:val="0"/>
        <w:autoSpaceDN/>
        <w:spacing w:line="288" w:lineRule="auto"/>
        <w:ind w:left="1440"/>
        <w:contextualSpacing/>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r w:rsidRPr="003A16F0">
        <w:rPr>
          <w:rFonts w:asciiTheme="minorHAnsi" w:eastAsia="Times New Roman" w:hAnsiTheme="minorHAnsi" w:cstheme="minorHAnsi"/>
          <w:kern w:val="0"/>
          <w:sz w:val="22"/>
          <w:szCs w:val="22"/>
          <w:lang w:eastAsia="fr-FR" w:bidi="ar-SA"/>
        </w:rPr>
        <w:t>La Région se réserve le droit de solliciter toute pièce complémentaire qu’elle jugera utile.</w:t>
      </w:r>
    </w:p>
    <w:p w:rsidR="003A16F0" w:rsidRP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shd w:val="clear" w:color="auto" w:fill="000000" w:themeFill="text1"/>
        <w:suppressAutoHyphens w:val="0"/>
        <w:autoSpaceDE w:val="0"/>
        <w:spacing w:before="1"/>
        <w:ind w:left="41"/>
        <w:textAlignment w:val="auto"/>
        <w:outlineLvl w:val="0"/>
        <w:rPr>
          <w:rFonts w:ascii="Times New Roman" w:eastAsia="Times New Roman" w:hAnsi="Times New Roman" w:cs="Times New Roman"/>
          <w:b/>
          <w:bCs/>
          <w:kern w:val="0"/>
          <w:sz w:val="24"/>
          <w:lang w:eastAsia="fr-FR" w:bidi="fr-FR"/>
        </w:rPr>
      </w:pPr>
      <w:r w:rsidRPr="003A16F0">
        <w:rPr>
          <w:rFonts w:ascii="Times New Roman" w:eastAsia="Times New Roman" w:hAnsi="Times New Roman" w:cs="Times New Roman"/>
          <w:b/>
          <w:bCs/>
          <w:kern w:val="0"/>
          <w:sz w:val="24"/>
          <w:lang w:eastAsia="fr-FR" w:bidi="fr-FR"/>
        </w:rPr>
        <w:t>Modalité de versement de la subvention</w:t>
      </w:r>
    </w:p>
    <w:p w:rsidR="003A16F0" w:rsidRPr="003A16F0" w:rsidRDefault="003A16F0" w:rsidP="003A16F0">
      <w:pPr>
        <w:widowControl/>
        <w:suppressAutoHyphens w:val="0"/>
        <w:autoSpaceDN/>
        <w:spacing w:line="288" w:lineRule="auto"/>
        <w:ind w:left="720"/>
        <w:contextualSpacing/>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numPr>
          <w:ilvl w:val="0"/>
          <w:numId w:val="16"/>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Acompte de 70% à la signature de la convention de subvention par les deux parties</w:t>
      </w:r>
    </w:p>
    <w:p w:rsidR="003A16F0" w:rsidRPr="003A16F0" w:rsidRDefault="003A16F0" w:rsidP="003A16F0">
      <w:pPr>
        <w:widowControl/>
        <w:numPr>
          <w:ilvl w:val="0"/>
          <w:numId w:val="16"/>
        </w:numPr>
        <w:suppressAutoHyphens w:val="0"/>
        <w:autoSpaceDN/>
        <w:spacing w:after="120" w:line="288" w:lineRule="auto"/>
        <w:jc w:val="both"/>
        <w:textAlignment w:val="auto"/>
        <w:rPr>
          <w:rFonts w:asciiTheme="minorHAnsi" w:eastAsia="Times New Roman" w:hAnsiTheme="minorHAnsi" w:cstheme="minorHAnsi"/>
          <w:kern w:val="0"/>
          <w:sz w:val="22"/>
          <w:szCs w:val="22"/>
          <w:lang w:eastAsia="fr-FR" w:bidi="ar-SA"/>
        </w:rPr>
      </w:pPr>
      <w:r w:rsidRPr="003A16F0">
        <w:rPr>
          <w:rFonts w:asciiTheme="minorHAnsi" w:eastAsiaTheme="minorHAnsi" w:hAnsiTheme="minorHAnsi" w:cstheme="minorHAnsi"/>
          <w:kern w:val="0"/>
          <w:sz w:val="22"/>
          <w:szCs w:val="22"/>
          <w:lang w:eastAsia="en-US" w:bidi="ar-SA"/>
        </w:rPr>
        <w:t>Solde de 30% à réception :</w:t>
      </w:r>
    </w:p>
    <w:p w:rsidR="003A16F0" w:rsidRPr="003A16F0" w:rsidRDefault="003A16F0" w:rsidP="003A16F0">
      <w:pPr>
        <w:widowControl/>
        <w:numPr>
          <w:ilvl w:val="0"/>
          <w:numId w:val="18"/>
        </w:numPr>
        <w:suppressAutoHyphens w:val="0"/>
        <w:autoSpaceDN/>
        <w:spacing w:after="120" w:line="288" w:lineRule="auto"/>
        <w:jc w:val="both"/>
        <w:textAlignment w:val="auto"/>
        <w:rPr>
          <w:rFonts w:asciiTheme="minorHAnsi" w:eastAsia="Times New Roman" w:hAnsiTheme="minorHAnsi" w:cstheme="minorHAnsi"/>
          <w:kern w:val="0"/>
          <w:sz w:val="22"/>
          <w:szCs w:val="22"/>
          <w:lang w:eastAsia="fr-FR" w:bidi="ar-SA"/>
        </w:rPr>
      </w:pPr>
      <w:r w:rsidRPr="003A16F0">
        <w:rPr>
          <w:rFonts w:asciiTheme="minorHAnsi" w:eastAsiaTheme="minorHAnsi" w:hAnsiTheme="minorHAnsi" w:cstheme="minorHAnsi"/>
          <w:kern w:val="0"/>
          <w:sz w:val="22"/>
          <w:szCs w:val="22"/>
          <w:lang w:eastAsia="en-US" w:bidi="ar-SA"/>
        </w:rPr>
        <w:t xml:space="preserve">pour la phase d’ingénierie </w:t>
      </w:r>
      <w:r w:rsidRPr="003A16F0">
        <w:rPr>
          <w:rFonts w:asciiTheme="minorHAnsi" w:eastAsia="Times New Roman" w:hAnsiTheme="minorHAnsi" w:cstheme="minorHAnsi"/>
          <w:kern w:val="0"/>
          <w:sz w:val="22"/>
          <w:szCs w:val="22"/>
          <w:lang w:eastAsia="fr-FR" w:bidi="ar-SA"/>
        </w:rPr>
        <w:t xml:space="preserve">du rapport d’étude ainsi que ses conclusions/résultats validés et facturés par le prestataire externe. Pour une étude réalisée en interne, le bénéficiaire devra fournir un état financier récapitulatif de l’étude (frais de fonctionnement et de personnel) visé par un représentant habilité de la structure porteuse du projet. </w:t>
      </w:r>
    </w:p>
    <w:p w:rsidR="003A16F0" w:rsidRPr="003A16F0" w:rsidRDefault="003A16F0" w:rsidP="003A16F0">
      <w:pPr>
        <w:widowControl/>
        <w:numPr>
          <w:ilvl w:val="0"/>
          <w:numId w:val="18"/>
        </w:numPr>
        <w:suppressAutoHyphens w:val="0"/>
        <w:autoSpaceDN/>
        <w:spacing w:after="120" w:line="288" w:lineRule="auto"/>
        <w:jc w:val="both"/>
        <w:textAlignment w:val="auto"/>
        <w:rPr>
          <w:rFonts w:asciiTheme="minorHAnsi" w:eastAsia="Times New Roman" w:hAnsiTheme="minorHAnsi" w:cstheme="minorHAnsi"/>
          <w:kern w:val="0"/>
          <w:sz w:val="22"/>
          <w:szCs w:val="22"/>
          <w:lang w:eastAsia="fr-FR" w:bidi="ar-SA"/>
        </w:rPr>
      </w:pPr>
      <w:r w:rsidRPr="003A16F0">
        <w:rPr>
          <w:rFonts w:asciiTheme="minorHAnsi" w:eastAsia="Times New Roman" w:hAnsiTheme="minorHAnsi" w:cstheme="minorHAnsi"/>
          <w:kern w:val="0"/>
          <w:sz w:val="22"/>
          <w:szCs w:val="22"/>
          <w:lang w:eastAsia="fr-FR" w:bidi="ar-SA"/>
        </w:rPr>
        <w:t xml:space="preserve">Pour la phase de démarrage d’un bilan d’activité et financier visé par un représentant habilité de la structure porteuse du projet. </w:t>
      </w:r>
    </w:p>
    <w:p w:rsidR="003A16F0" w:rsidRPr="003A16F0" w:rsidRDefault="003A16F0" w:rsidP="003A16F0">
      <w:pPr>
        <w:widowControl/>
        <w:numPr>
          <w:ilvl w:val="0"/>
          <w:numId w:val="18"/>
        </w:numPr>
        <w:suppressAutoHyphens w:val="0"/>
        <w:autoSpaceDN/>
        <w:spacing w:after="120" w:line="288" w:lineRule="auto"/>
        <w:jc w:val="both"/>
        <w:textAlignment w:val="auto"/>
        <w:rPr>
          <w:rFonts w:asciiTheme="minorHAnsi" w:eastAsia="Times New Roman" w:hAnsiTheme="minorHAnsi" w:cstheme="minorHAnsi"/>
          <w:kern w:val="0"/>
          <w:sz w:val="22"/>
          <w:szCs w:val="22"/>
          <w:lang w:eastAsia="fr-FR" w:bidi="ar-SA"/>
        </w:rPr>
      </w:pPr>
      <w:r w:rsidRPr="003A16F0">
        <w:rPr>
          <w:rFonts w:asciiTheme="minorHAnsi" w:eastAsia="Times New Roman" w:hAnsiTheme="minorHAnsi" w:cstheme="minorHAnsi"/>
          <w:kern w:val="0"/>
          <w:sz w:val="22"/>
          <w:szCs w:val="22"/>
          <w:lang w:eastAsia="fr-FR" w:bidi="ar-SA"/>
        </w:rPr>
        <w:t xml:space="preserve">Pour le maintien d’une formation préparant à un métier rare d’un bilan d’activité et financier visé par un représentant habilité de la structure porteuse du projet. </w:t>
      </w:r>
    </w:p>
    <w:p w:rsidR="003A16F0" w:rsidRPr="003A16F0" w:rsidRDefault="003A16F0" w:rsidP="003A16F0">
      <w:pPr>
        <w:widowControl/>
        <w:suppressAutoHyphens w:val="0"/>
        <w:autoSpaceDN/>
        <w:spacing w:line="288" w:lineRule="auto"/>
        <w:ind w:left="1125"/>
        <w:contextualSpacing/>
        <w:textAlignment w:val="auto"/>
        <w:rPr>
          <w:rFonts w:eastAsia="Times New Roman" w:cs="Times New Roman"/>
          <w:kern w:val="0"/>
          <w:sz w:val="20"/>
          <w:szCs w:val="18"/>
          <w:lang w:eastAsia="fr-FR" w:bidi="ar-SA"/>
        </w:rPr>
      </w:pPr>
      <w:r w:rsidRPr="003A16F0">
        <w:rPr>
          <w:rFonts w:asciiTheme="minorHAnsi" w:eastAsiaTheme="minorHAnsi" w:hAnsiTheme="minorHAnsi" w:cstheme="minorBidi"/>
          <w:kern w:val="0"/>
          <w:sz w:val="22"/>
          <w:szCs w:val="22"/>
          <w:lang w:eastAsia="en-US" w:bidi="ar-SA"/>
        </w:rPr>
        <w:t xml:space="preserve"> </w:t>
      </w: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sectPr w:rsidR="003A16F0">
      <w:pgSz w:w="11906" w:h="16838"/>
      <w:pgMar w:top="851" w:right="851" w:bottom="851"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F4F" w:rsidRDefault="008B6F4F">
      <w:r>
        <w:separator/>
      </w:r>
    </w:p>
  </w:endnote>
  <w:endnote w:type="continuationSeparator" w:id="0">
    <w:p w:rsidR="008B6F4F" w:rsidRDefault="008B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1">
    <w:altName w:val="Times New Roman"/>
    <w:charset w:val="00"/>
    <w:family w:val="roman"/>
    <w:pitch w:val="default"/>
  </w:font>
  <w:font w:name="Arial2">
    <w:altName w:val="Times New Roman"/>
    <w:charset w:val="00"/>
    <w:family w:val="roman"/>
    <w:pitch w:val="default"/>
  </w:font>
  <w:font w:name="ITCAvantGardeStd-BkCn">
    <w:altName w:val="Arial"/>
    <w:charset w:val="00"/>
    <w:family w:val="swiss"/>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F4F" w:rsidRDefault="008B6F4F">
      <w:r>
        <w:rPr>
          <w:color w:val="000000"/>
        </w:rPr>
        <w:separator/>
      </w:r>
    </w:p>
  </w:footnote>
  <w:footnote w:type="continuationSeparator" w:id="0">
    <w:p w:rsidR="008B6F4F" w:rsidRDefault="008B6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A78"/>
    <w:multiLevelType w:val="hybridMultilevel"/>
    <w:tmpl w:val="CF3CEF00"/>
    <w:lvl w:ilvl="0" w:tplc="F11EC25C">
      <w:start w:val="6"/>
      <w:numFmt w:val="bullet"/>
      <w:lvlText w:val="-"/>
      <w:lvlJc w:val="left"/>
      <w:pPr>
        <w:ind w:left="1434" w:hanging="360"/>
      </w:pPr>
      <w:rPr>
        <w:rFonts w:ascii="Arial" w:eastAsia="Arial" w:hAnsi="Arial" w:cs="Aria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 w15:restartNumberingAfterBreak="0">
    <w:nsid w:val="033B1DEF"/>
    <w:multiLevelType w:val="multilevel"/>
    <w:tmpl w:val="3E907658"/>
    <w:styleLink w:val="WW8Num7"/>
    <w:lvl w:ilvl="0">
      <w:start w:val="1"/>
      <w:numFmt w:val="decimal"/>
      <w:lvlText w:val="%1-"/>
      <w:lvlJc w:val="left"/>
      <w:pPr>
        <w:ind w:left="360" w:hanging="360"/>
      </w:pPr>
      <w:rPr>
        <w:rFonts w:ascii="Arial" w:hAnsi="Arial" w:cs="Arial"/>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2" w15:restartNumberingAfterBreak="0">
    <w:nsid w:val="11A10ED4"/>
    <w:multiLevelType w:val="hybridMultilevel"/>
    <w:tmpl w:val="01BAB006"/>
    <w:lvl w:ilvl="0" w:tplc="5FCEF8EC">
      <w:start w:val="1"/>
      <w:numFmt w:val="bullet"/>
      <w:lvlText w:val="-"/>
      <w:lvlJc w:val="left"/>
      <w:pPr>
        <w:ind w:left="1110" w:hanging="360"/>
      </w:pPr>
      <w:rPr>
        <w:rFonts w:ascii="Arial" w:eastAsia="Times New Roman" w:hAnsi="Arial" w:cs="Aria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3" w15:restartNumberingAfterBreak="0">
    <w:nsid w:val="1CF1790D"/>
    <w:multiLevelType w:val="hybridMultilevel"/>
    <w:tmpl w:val="2C0894B0"/>
    <w:lvl w:ilvl="0" w:tplc="040C0001">
      <w:start w:val="1"/>
      <w:numFmt w:val="bullet"/>
      <w:lvlText w:val=""/>
      <w:lvlJc w:val="left"/>
      <w:pPr>
        <w:ind w:left="720" w:hanging="360"/>
      </w:pPr>
      <w:rPr>
        <w:rFonts w:ascii="Symbol" w:hAnsi="Symbol" w:hint="default"/>
      </w:rPr>
    </w:lvl>
    <w:lvl w:ilvl="1" w:tplc="F11EC25C">
      <w:start w:val="6"/>
      <w:numFmt w:val="bullet"/>
      <w:lvlText w:val="-"/>
      <w:lvlJc w:val="left"/>
      <w:pPr>
        <w:ind w:left="1440" w:hanging="360"/>
      </w:pPr>
      <w:rPr>
        <w:rFonts w:ascii="Arial" w:eastAsia="Arial"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713ED8"/>
    <w:multiLevelType w:val="hybridMultilevel"/>
    <w:tmpl w:val="5F443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BD2ED9"/>
    <w:multiLevelType w:val="hybridMultilevel"/>
    <w:tmpl w:val="C95A04AA"/>
    <w:lvl w:ilvl="0" w:tplc="F11EC25C">
      <w:start w:val="6"/>
      <w:numFmt w:val="bullet"/>
      <w:lvlText w:val="-"/>
      <w:lvlJc w:val="left"/>
      <w:pPr>
        <w:ind w:left="1440" w:hanging="360"/>
      </w:pPr>
      <w:rPr>
        <w:rFonts w:ascii="Arial" w:eastAsia="Arial"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B0F661C"/>
    <w:multiLevelType w:val="multilevel"/>
    <w:tmpl w:val="2A78A87C"/>
    <w:styleLink w:val="WW8Num6"/>
    <w:lvl w:ilvl="0">
      <w:numFmt w:val="bullet"/>
      <w:lvlText w:val=""/>
      <w:lvlJc w:val="left"/>
      <w:pPr>
        <w:ind w:left="360" w:hanging="360"/>
      </w:pPr>
      <w:rPr>
        <w:rFonts w:ascii="Wingdings" w:hAnsi="Wingdings" w:cs="Wingdings"/>
        <w:sz w:val="18"/>
        <w:szCs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sz w:val="18"/>
        <w:szCs w:val="18"/>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sz w:val="18"/>
        <w:szCs w:val="18"/>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sz w:val="18"/>
        <w:szCs w:val="18"/>
      </w:rPr>
    </w:lvl>
  </w:abstractNum>
  <w:abstractNum w:abstractNumId="7" w15:restartNumberingAfterBreak="0">
    <w:nsid w:val="46416E04"/>
    <w:multiLevelType w:val="multilevel"/>
    <w:tmpl w:val="DE3AF4AC"/>
    <w:styleLink w:val="WW8Num8"/>
    <w:lvl w:ilvl="0">
      <w:numFmt w:val="bullet"/>
      <w:lvlText w:val=""/>
      <w:lvlJc w:val="left"/>
      <w:pPr>
        <w:ind w:left="360" w:hanging="360"/>
      </w:pPr>
      <w:rPr>
        <w:rFonts w:ascii="Wingdings" w:hAnsi="Wingdings" w:cs="Wingdings"/>
        <w:sz w:val="18"/>
        <w:szCs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sz w:val="18"/>
        <w:szCs w:val="18"/>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sz w:val="18"/>
        <w:szCs w:val="18"/>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sz w:val="18"/>
        <w:szCs w:val="18"/>
      </w:rPr>
    </w:lvl>
  </w:abstractNum>
  <w:abstractNum w:abstractNumId="8" w15:restartNumberingAfterBreak="0">
    <w:nsid w:val="47FE21E2"/>
    <w:multiLevelType w:val="multilevel"/>
    <w:tmpl w:val="05D65942"/>
    <w:styleLink w:val="WW8Num3"/>
    <w:lvl w:ilvl="0">
      <w:numFmt w:val="bullet"/>
      <w:lvlText w:val="-"/>
      <w:lvlJc w:val="left"/>
      <w:pPr>
        <w:ind w:left="360" w:hanging="360"/>
      </w:pPr>
      <w:rPr>
        <w:rFonts w:ascii="Georgia" w:hAnsi="Georgi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C81CD6"/>
    <w:multiLevelType w:val="hybridMultilevel"/>
    <w:tmpl w:val="2A8EDEC0"/>
    <w:lvl w:ilvl="0" w:tplc="1E30674C">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70F1320"/>
    <w:multiLevelType w:val="multilevel"/>
    <w:tmpl w:val="BEC62A94"/>
    <w:styleLink w:val="WW8Num1"/>
    <w:lvl w:ilvl="0">
      <w:numFmt w:val="bullet"/>
      <w:lvlText w:val="-"/>
      <w:lvlJc w:val="left"/>
      <w:pPr>
        <w:ind w:left="360" w:hanging="360"/>
      </w:pPr>
      <w:rPr>
        <w:rFonts w:ascii="Georgia" w:hAnsi="Georgi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2285984"/>
    <w:multiLevelType w:val="multilevel"/>
    <w:tmpl w:val="ED986E52"/>
    <w:styleLink w:val="WW8Num4"/>
    <w:lvl w:ilvl="0">
      <w:numFmt w:val="bullet"/>
      <w:lvlText w:val="-"/>
      <w:lvlJc w:val="left"/>
      <w:pPr>
        <w:ind w:left="360" w:hanging="360"/>
      </w:pPr>
      <w:rPr>
        <w:rFonts w:ascii="Georgia" w:hAnsi="Georgi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0025F4B"/>
    <w:multiLevelType w:val="multilevel"/>
    <w:tmpl w:val="14902966"/>
    <w:styleLink w:val="WW8Num5"/>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3" w15:restartNumberingAfterBreak="0">
    <w:nsid w:val="77816B23"/>
    <w:multiLevelType w:val="hybridMultilevel"/>
    <w:tmpl w:val="FC422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4829C3"/>
    <w:multiLevelType w:val="multilevel"/>
    <w:tmpl w:val="ADD8AB14"/>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9E515D"/>
    <w:multiLevelType w:val="hybridMultilevel"/>
    <w:tmpl w:val="569C2116"/>
    <w:lvl w:ilvl="0" w:tplc="12DCEA54">
      <w:start w:val="1"/>
      <w:numFmt w:val="bullet"/>
      <w:lvlText w:val="-"/>
      <w:lvlJc w:val="left"/>
      <w:pPr>
        <w:ind w:left="1590" w:hanging="360"/>
      </w:pPr>
      <w:rPr>
        <w:rFonts w:ascii="Arial" w:eastAsia="Times New Roman" w:hAnsi="Arial" w:cs="Arial"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num w:numId="1">
    <w:abstractNumId w:val="10"/>
  </w:num>
  <w:num w:numId="2">
    <w:abstractNumId w:val="14"/>
  </w:num>
  <w:num w:numId="3">
    <w:abstractNumId w:val="8"/>
  </w:num>
  <w:num w:numId="4">
    <w:abstractNumId w:val="11"/>
  </w:num>
  <w:num w:numId="5">
    <w:abstractNumId w:val="12"/>
  </w:num>
  <w:num w:numId="6">
    <w:abstractNumId w:val="6"/>
  </w:num>
  <w:num w:numId="7">
    <w:abstractNumId w:val="1"/>
  </w:num>
  <w:num w:numId="8">
    <w:abstractNumId w:val="7"/>
  </w:num>
  <w:num w:numId="9">
    <w:abstractNumId w:val="1"/>
    <w:lvlOverride w:ilvl="0">
      <w:startOverride w:val="1"/>
    </w:lvlOverride>
  </w:num>
  <w:num w:numId="10">
    <w:abstractNumId w:val="7"/>
  </w:num>
  <w:num w:numId="11">
    <w:abstractNumId w:val="6"/>
  </w:num>
  <w:num w:numId="12">
    <w:abstractNumId w:val="2"/>
  </w:num>
  <w:num w:numId="13">
    <w:abstractNumId w:val="15"/>
  </w:num>
  <w:num w:numId="14">
    <w:abstractNumId w:val="9"/>
  </w:num>
  <w:num w:numId="15">
    <w:abstractNumId w:val="3"/>
  </w:num>
  <w:num w:numId="16">
    <w:abstractNumId w:val="13"/>
  </w:num>
  <w:num w:numId="17">
    <w:abstractNumId w:val="4"/>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20"/>
    <w:rsid w:val="000451DD"/>
    <w:rsid w:val="00111195"/>
    <w:rsid w:val="0011452B"/>
    <w:rsid w:val="00205CA5"/>
    <w:rsid w:val="002D5653"/>
    <w:rsid w:val="003A16F0"/>
    <w:rsid w:val="00445AF0"/>
    <w:rsid w:val="00526A5D"/>
    <w:rsid w:val="00613FF7"/>
    <w:rsid w:val="0076492A"/>
    <w:rsid w:val="00765E83"/>
    <w:rsid w:val="007B3170"/>
    <w:rsid w:val="007D3E52"/>
    <w:rsid w:val="007E4E5B"/>
    <w:rsid w:val="008B6F4F"/>
    <w:rsid w:val="00975DF8"/>
    <w:rsid w:val="009A3C6F"/>
    <w:rsid w:val="00A440B3"/>
    <w:rsid w:val="00AC203C"/>
    <w:rsid w:val="00AD3BF0"/>
    <w:rsid w:val="00B672BA"/>
    <w:rsid w:val="00BC5741"/>
    <w:rsid w:val="00C04D1F"/>
    <w:rsid w:val="00C22099"/>
    <w:rsid w:val="00C5307D"/>
    <w:rsid w:val="00CF5121"/>
    <w:rsid w:val="00D64974"/>
    <w:rsid w:val="00E321DF"/>
    <w:rsid w:val="00E53384"/>
    <w:rsid w:val="00F22920"/>
    <w:rsid w:val="00F27313"/>
    <w:rsid w:val="00FA0A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FB1C"/>
  <w15:docId w15:val="{C8EF06A6-7D1B-4EEE-B450-13975A91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SimSun" w:hAnsi="Georgia" w:cs="Mangal"/>
        <w:kern w:val="3"/>
        <w:sz w:val="21"/>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2">
    <w:name w:val="heading 2"/>
    <w:basedOn w:val="Standard"/>
    <w:next w:val="Standard"/>
    <w:pPr>
      <w:keepLines/>
      <w:spacing w:before="240" w:after="120"/>
      <w:ind w:left="170"/>
      <w:jc w:val="both"/>
      <w:outlineLvl w:val="1"/>
    </w:pPr>
    <w:rPr>
      <w:smallCaps/>
      <w:sz w:val="22"/>
      <w:szCs w:val="22"/>
    </w:rPr>
  </w:style>
  <w:style w:type="paragraph" w:styleId="Titre4">
    <w:name w:val="heading 4"/>
    <w:basedOn w:val="Standard"/>
    <w:next w:val="Standard"/>
    <w:pPr>
      <w:keepNext/>
      <w:pBdr>
        <w:top w:val="single" w:sz="4" w:space="1" w:color="000000"/>
        <w:left w:val="single" w:sz="4" w:space="4" w:color="000000"/>
        <w:bottom w:val="single" w:sz="4" w:space="1" w:color="000000"/>
        <w:right w:val="single" w:sz="4" w:space="4" w:color="000000"/>
      </w:pBdr>
      <w:outlineLvl w:val="3"/>
    </w:pPr>
    <w:rPr>
      <w:b/>
      <w:bCs/>
      <w:sz w:val="22"/>
      <w:szCs w:val="22"/>
    </w:rPr>
  </w:style>
  <w:style w:type="paragraph" w:styleId="Titre5">
    <w:name w:val="heading 5"/>
    <w:basedOn w:val="Standard"/>
    <w:next w:val="Standard"/>
    <w:pPr>
      <w:spacing w:before="240" w:after="60"/>
      <w:outlineLvl w:val="4"/>
    </w:pPr>
    <w:rPr>
      <w:b/>
      <w:bCs/>
      <w:i/>
      <w:iCs/>
      <w:sz w:val="26"/>
      <w:szCs w:val="26"/>
    </w:rPr>
  </w:style>
  <w:style w:type="paragraph" w:styleId="Titre6">
    <w:name w:val="heading 6"/>
    <w:basedOn w:val="Standard"/>
    <w:next w:val="Standard"/>
    <w:pPr>
      <w:keepLines/>
      <w:spacing w:before="120" w:after="120"/>
      <w:ind w:left="19"/>
      <w:outlineLvl w:val="5"/>
    </w:pPr>
    <w:rPr>
      <w:b/>
      <w:bCs/>
      <w:sz w:val="22"/>
      <w:szCs w:val="22"/>
    </w:rPr>
  </w:style>
  <w:style w:type="paragraph" w:styleId="Titre7">
    <w:name w:val="heading 7"/>
    <w:basedOn w:val="Standard"/>
    <w:next w:val="Standard"/>
    <w:pPr>
      <w:keepNext/>
      <w:ind w:right="-112" w:firstLine="851"/>
      <w:jc w:val="center"/>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jc w:val="center"/>
    </w:pPr>
    <w:rPr>
      <w:b/>
      <w:bCs/>
      <w:sz w:val="24"/>
      <w:szCs w:val="24"/>
    </w:rPr>
  </w:style>
  <w:style w:type="paragraph" w:customStyle="1" w:styleId="Textbody">
    <w:name w:val="Text body"/>
    <w:basedOn w:val="Standard"/>
    <w:pPr>
      <w:keepLines/>
      <w:jc w:val="both"/>
    </w:pPr>
    <w:rPr>
      <w:sz w:val="22"/>
      <w:szCs w:val="22"/>
    </w:r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Pieddepage">
    <w:name w:val="footer"/>
    <w:basedOn w:val="Standard"/>
    <w:pPr>
      <w:keepLines/>
      <w:tabs>
        <w:tab w:val="center" w:pos="4819"/>
        <w:tab w:val="right" w:pos="9071"/>
      </w:tabs>
      <w:jc w:val="both"/>
    </w:pPr>
    <w:rPr>
      <w:sz w:val="22"/>
      <w:szCs w:val="22"/>
    </w:rPr>
  </w:style>
  <w:style w:type="paragraph" w:customStyle="1" w:styleId="Footnote">
    <w:name w:val="Footnote"/>
    <w:basedOn w:val="Standard"/>
  </w:style>
  <w:style w:type="paragraph" w:styleId="En-tte">
    <w:name w:val="header"/>
    <w:basedOn w:val="Standard"/>
    <w:pPr>
      <w:tabs>
        <w:tab w:val="center" w:pos="4536"/>
        <w:tab w:val="right" w:pos="9072"/>
      </w:tabs>
    </w:pPr>
  </w:style>
  <w:style w:type="paragraph" w:customStyle="1" w:styleId="Normal1">
    <w:name w:val="Normal+1"/>
    <w:basedOn w:val="Standard"/>
    <w:pPr>
      <w:widowControl w:val="0"/>
      <w:spacing w:before="240" w:line="240" w:lineRule="atLeast"/>
      <w:jc w:val="both"/>
    </w:pPr>
    <w:rPr>
      <w:rFonts w:ascii="Arial" w:hAnsi="Arial" w:cs="Arial"/>
    </w:rPr>
  </w:style>
  <w:style w:type="paragraph" w:styleId="Textedebulles">
    <w:name w:val="Balloon Text"/>
    <w:basedOn w:val="Standard"/>
    <w:rPr>
      <w:rFonts w:ascii="Tahoma" w:hAnsi="Tahoma" w:cs="Tahoma"/>
      <w:sz w:val="16"/>
      <w:szCs w:val="16"/>
    </w:rPr>
  </w:style>
  <w:style w:type="paragraph" w:customStyle="1" w:styleId="Textbodyindent">
    <w:name w:val="Text body indent"/>
    <w:basedOn w:val="Standard"/>
    <w:pPr>
      <w:spacing w:after="120"/>
      <w:ind w:left="283"/>
    </w:pPr>
  </w:style>
  <w:style w:type="paragraph" w:styleId="Corpsdetexte2">
    <w:name w:val="Body Text 2"/>
    <w:basedOn w:val="Standard"/>
    <w:pPr>
      <w:spacing w:after="120" w:line="480" w:lineRule="auto"/>
    </w:pPr>
  </w:style>
  <w:style w:type="paragraph" w:customStyle="1" w:styleId="1">
    <w:name w:val="1"/>
    <w:basedOn w:val="Standard"/>
    <w:rPr>
      <w:rFonts w:ascii="Verdana" w:hAnsi="Verdana" w:cs="Verdana"/>
    </w:rPr>
  </w:style>
  <w:style w:type="paragraph" w:customStyle="1" w:styleId="1CarCarCarCarCarCar">
    <w:name w:val="1 Car Car Car Car Car Car"/>
    <w:basedOn w:val="Standard"/>
    <w:rPr>
      <w:rFonts w:ascii="Verdana" w:hAnsi="Verdana" w:cs="Verdan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false">
    <w:name w:val="WW8Num1zfals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4zfalse">
    <w:name w:val="WW8Num4zfalse"/>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sz w:val="18"/>
      <w:szCs w:val="18"/>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false">
    <w:name w:val="WW8Num7zfalse"/>
    <w:rPr>
      <w:rFonts w:ascii="Arial" w:hAnsi="Arial" w:cs="Arial"/>
    </w:rPr>
  </w:style>
  <w:style w:type="character" w:customStyle="1" w:styleId="WW8Num7ztrue">
    <w:name w:val="WW8Num7ztrue"/>
  </w:style>
  <w:style w:type="character" w:customStyle="1" w:styleId="WW8Num8z0">
    <w:name w:val="WW8Num8z0"/>
    <w:rPr>
      <w:rFonts w:ascii="Wingdings" w:hAnsi="Wingdings" w:cs="Wingdings"/>
      <w:sz w:val="18"/>
      <w:szCs w:val="18"/>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FootnoteSymbol">
    <w:name w:val="Footnote Symbol"/>
    <w:basedOn w:val="Policepardfaut"/>
    <w:rPr>
      <w:position w:val="0"/>
      <w:vertAlign w:val="superscript"/>
    </w:rPr>
  </w:style>
  <w:style w:type="character" w:customStyle="1" w:styleId="Internetlink">
    <w:name w:val="Internet link"/>
    <w:basedOn w:val="Policepardfaut"/>
    <w:rPr>
      <w:color w:val="0000FF"/>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character" w:styleId="Lienhypertexte">
    <w:name w:val="Hyperlink"/>
    <w:basedOn w:val="Policepardfaut"/>
    <w:uiPriority w:val="99"/>
    <w:unhideWhenUsed/>
    <w:rsid w:val="00613FF7"/>
    <w:rPr>
      <w:color w:val="0563C1" w:themeColor="hyperlink"/>
      <w:u w:val="single"/>
    </w:rPr>
  </w:style>
  <w:style w:type="paragraph" w:styleId="Citationintense">
    <w:name w:val="Intense Quote"/>
    <w:basedOn w:val="Normal"/>
    <w:next w:val="Normal"/>
    <w:link w:val="CitationintenseCar"/>
    <w:uiPriority w:val="30"/>
    <w:qFormat/>
    <w:rsid w:val="00975DF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975DF8"/>
    <w:rPr>
      <w:i/>
      <w:iCs/>
      <w:color w:val="5B9BD5" w:themeColor="accent1"/>
    </w:rPr>
  </w:style>
  <w:style w:type="paragraph" w:styleId="Paragraphedeliste">
    <w:name w:val="List Paragraph"/>
    <w:basedOn w:val="Normal"/>
    <w:uiPriority w:val="34"/>
    <w:qFormat/>
    <w:rsid w:val="00114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E089D-9B3D-4C2D-9663-C85194C9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1303</Words>
  <Characters>7172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ACCOMPAGNEMENT D'UNE ACTION</vt:lpstr>
    </vt:vector>
  </TitlesOfParts>
  <Company>REGION BRETAGNE</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ACCOMPAGNEMENT D'UNE ACTION</dc:title>
  <dc:creator>CAPIEL</dc:creator>
  <cp:lastModifiedBy>MARC VIALLET</cp:lastModifiedBy>
  <cp:revision>14</cp:revision>
  <cp:lastPrinted>2016-03-18T16:18:00Z</cp:lastPrinted>
  <dcterms:created xsi:type="dcterms:W3CDTF">2021-06-08T06:27:00Z</dcterms:created>
  <dcterms:modified xsi:type="dcterms:W3CDTF">2021-06-21T15:47:00Z</dcterms:modified>
</cp:coreProperties>
</file>