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99D20F" w14:textId="77777777" w:rsidR="001A3E83" w:rsidRDefault="001A3E83" w:rsidP="00174AE9">
      <w:bookmarkStart w:id="0" w:name="_GoBack"/>
      <w:bookmarkEnd w:id="0"/>
    </w:p>
    <w:p w14:paraId="7A63EF79" w14:textId="315261B5" w:rsidR="0019312A" w:rsidRPr="00C25AB7" w:rsidRDefault="00C55FD3" w:rsidP="00174AE9">
      <w:pPr>
        <w:pStyle w:val="Titre1"/>
        <w:jc w:val="center"/>
        <w:rPr>
          <w:b/>
          <w:bCs/>
        </w:rPr>
      </w:pPr>
      <w:r w:rsidRPr="00C25AB7">
        <w:rPr>
          <w:b/>
          <w:bCs/>
        </w:rPr>
        <w:t>Charte d’adhésion</w:t>
      </w:r>
      <w:r w:rsidR="00174AE9" w:rsidRPr="00C25AB7">
        <w:rPr>
          <w:b/>
          <w:bCs/>
        </w:rPr>
        <w:t xml:space="preserve"> au réseau</w:t>
      </w:r>
      <w:r w:rsidR="0019312A" w:rsidRPr="00C25AB7">
        <w:rPr>
          <w:b/>
          <w:bCs/>
        </w:rPr>
        <w:t xml:space="preserve"> </w:t>
      </w:r>
      <w:r w:rsidR="00F8095D" w:rsidRPr="00C25AB7">
        <w:rPr>
          <w:b/>
          <w:bCs/>
        </w:rPr>
        <w:t>« </w:t>
      </w:r>
      <w:proofErr w:type="spellStart"/>
      <w:r w:rsidR="00630F4C" w:rsidRPr="00C25AB7">
        <w:rPr>
          <w:b/>
          <w:bCs/>
        </w:rPr>
        <w:t>Dephy</w:t>
      </w:r>
      <w:proofErr w:type="spellEnd"/>
      <w:r w:rsidR="002E7D87" w:rsidRPr="00C25AB7">
        <w:rPr>
          <w:b/>
          <w:bCs/>
        </w:rPr>
        <w:t xml:space="preserve"> Collectivités</w:t>
      </w:r>
      <w:r w:rsidR="00630F4C" w:rsidRPr="00C25AB7">
        <w:rPr>
          <w:b/>
          <w:bCs/>
        </w:rPr>
        <w:t xml:space="preserve"> Bretagne</w:t>
      </w:r>
      <w:r w:rsidR="00174AE9" w:rsidRPr="00C25AB7">
        <w:rPr>
          <w:b/>
          <w:bCs/>
        </w:rPr>
        <w:t> »</w:t>
      </w:r>
    </w:p>
    <w:p w14:paraId="50C47EEB" w14:textId="77777777" w:rsidR="00BB5F8F" w:rsidRPr="00404606" w:rsidRDefault="00BB5F8F" w:rsidP="00232A80">
      <w:pPr>
        <w:spacing w:after="0" w:line="240" w:lineRule="auto"/>
        <w:rPr>
          <w:rFonts w:cstheme="minorHAnsi"/>
        </w:rPr>
      </w:pPr>
    </w:p>
    <w:p w14:paraId="28E734E1" w14:textId="27B2C54F" w:rsidR="001A3E83" w:rsidRDefault="001A3E83" w:rsidP="00174AE9">
      <w:pPr>
        <w:pStyle w:val="Titre2"/>
      </w:pPr>
      <w:r>
        <w:t>Article 1 : Le contexte</w:t>
      </w:r>
    </w:p>
    <w:p w14:paraId="1D6D1C41" w14:textId="1C37EF62" w:rsidR="00700A0F" w:rsidRPr="00404606" w:rsidRDefault="00700A0F" w:rsidP="00232A8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04606">
        <w:rPr>
          <w:rFonts w:cstheme="minorHAnsi"/>
        </w:rPr>
        <w:t xml:space="preserve">La prise de conscience de l’impact des produits phytosanitaires sur l’environnement et sur la santé ainsi que la mise en place de </w:t>
      </w:r>
      <w:r w:rsidR="004D4E6B" w:rsidRPr="00404606">
        <w:rPr>
          <w:rFonts w:cstheme="minorHAnsi"/>
        </w:rPr>
        <w:t xml:space="preserve">la Loi Labbé </w:t>
      </w:r>
      <w:r w:rsidRPr="00404606">
        <w:rPr>
          <w:rFonts w:cstheme="minorHAnsi"/>
        </w:rPr>
        <w:t xml:space="preserve">ont conduit les collectivités à repenser leurs modes d’entretien des espaces publics </w:t>
      </w:r>
      <w:r w:rsidR="00C60BE8" w:rsidRPr="00404606">
        <w:rPr>
          <w:rFonts w:cstheme="minorHAnsi"/>
        </w:rPr>
        <w:t xml:space="preserve">sans </w:t>
      </w:r>
      <w:r w:rsidRPr="00404606">
        <w:rPr>
          <w:rFonts w:cstheme="minorHAnsi"/>
        </w:rPr>
        <w:t xml:space="preserve">l’usage de ces produits. </w:t>
      </w:r>
    </w:p>
    <w:p w14:paraId="2CE2EC80" w14:textId="5AFA5FAC" w:rsidR="00700A0F" w:rsidRDefault="00C60BE8" w:rsidP="00232A8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04606">
        <w:rPr>
          <w:rFonts w:cstheme="minorHAnsi"/>
        </w:rPr>
        <w:t>La gestion des espaces publics</w:t>
      </w:r>
      <w:r w:rsidR="00700A0F" w:rsidRPr="00404606">
        <w:rPr>
          <w:rFonts w:cstheme="minorHAnsi"/>
        </w:rPr>
        <w:t xml:space="preserve"> en zéro phyto </w:t>
      </w:r>
      <w:r w:rsidRPr="00404606">
        <w:rPr>
          <w:rFonts w:cstheme="minorHAnsi"/>
        </w:rPr>
        <w:t xml:space="preserve">implique </w:t>
      </w:r>
      <w:r w:rsidR="003F677F" w:rsidRPr="00404606">
        <w:rPr>
          <w:rFonts w:cstheme="minorHAnsi"/>
        </w:rPr>
        <w:t>l</w:t>
      </w:r>
      <w:r w:rsidR="003F677F">
        <w:rPr>
          <w:rFonts w:cstheme="minorHAnsi"/>
        </w:rPr>
        <w:t>es</w:t>
      </w:r>
      <w:r w:rsidR="003F677F" w:rsidRPr="00404606">
        <w:rPr>
          <w:rFonts w:cstheme="minorHAnsi"/>
        </w:rPr>
        <w:t xml:space="preserve"> </w:t>
      </w:r>
      <w:r w:rsidRPr="00404606">
        <w:rPr>
          <w:rFonts w:cstheme="minorHAnsi"/>
        </w:rPr>
        <w:t>mise</w:t>
      </w:r>
      <w:r w:rsidR="003F677F">
        <w:rPr>
          <w:rFonts w:cstheme="minorHAnsi"/>
        </w:rPr>
        <w:t>s</w:t>
      </w:r>
      <w:r w:rsidRPr="00404606">
        <w:rPr>
          <w:rFonts w:cstheme="minorHAnsi"/>
        </w:rPr>
        <w:t xml:space="preserve"> en œuvre</w:t>
      </w:r>
      <w:r w:rsidR="00700A0F" w:rsidRPr="00404606">
        <w:rPr>
          <w:rFonts w:cstheme="minorHAnsi"/>
        </w:rPr>
        <w:t xml:space="preserve"> d</w:t>
      </w:r>
      <w:r w:rsidRPr="00404606">
        <w:rPr>
          <w:rFonts w:cstheme="minorHAnsi"/>
        </w:rPr>
        <w:t>’</w:t>
      </w:r>
      <w:r w:rsidR="00700A0F" w:rsidRPr="00404606">
        <w:rPr>
          <w:rFonts w:cstheme="minorHAnsi"/>
        </w:rPr>
        <w:t>aménagements</w:t>
      </w:r>
      <w:r w:rsidR="00E31854" w:rsidRPr="00404606">
        <w:rPr>
          <w:rFonts w:cstheme="minorHAnsi"/>
        </w:rPr>
        <w:t>,</w:t>
      </w:r>
      <w:r w:rsidR="00700A0F" w:rsidRPr="00404606">
        <w:rPr>
          <w:rFonts w:cstheme="minorHAnsi"/>
        </w:rPr>
        <w:t xml:space="preserve"> de techniques </w:t>
      </w:r>
      <w:r w:rsidRPr="00404606">
        <w:rPr>
          <w:rFonts w:cstheme="minorHAnsi"/>
        </w:rPr>
        <w:t>d</w:t>
      </w:r>
      <w:r w:rsidR="00700A0F" w:rsidRPr="00404606">
        <w:rPr>
          <w:rFonts w:cstheme="minorHAnsi"/>
        </w:rPr>
        <w:t>’entretien</w:t>
      </w:r>
      <w:r w:rsidR="00BA4B62" w:rsidRPr="00404606">
        <w:rPr>
          <w:rFonts w:cstheme="minorHAnsi"/>
        </w:rPr>
        <w:t xml:space="preserve"> et d’actions de communication</w:t>
      </w:r>
      <w:r w:rsidR="00700A0F" w:rsidRPr="00404606">
        <w:rPr>
          <w:rFonts w:cstheme="minorHAnsi"/>
        </w:rPr>
        <w:t xml:space="preserve"> qui méritent d’être éprouvé</w:t>
      </w:r>
      <w:r w:rsidR="003F677F">
        <w:rPr>
          <w:rFonts w:cstheme="minorHAnsi"/>
        </w:rPr>
        <w:t>e</w:t>
      </w:r>
      <w:r w:rsidR="00700A0F" w:rsidRPr="00404606">
        <w:rPr>
          <w:rFonts w:cstheme="minorHAnsi"/>
        </w:rPr>
        <w:t>s et largement valorisé</w:t>
      </w:r>
      <w:r w:rsidR="003F677F">
        <w:rPr>
          <w:rFonts w:cstheme="minorHAnsi"/>
        </w:rPr>
        <w:t>e</w:t>
      </w:r>
      <w:r w:rsidR="00700A0F" w:rsidRPr="00404606">
        <w:rPr>
          <w:rFonts w:cstheme="minorHAnsi"/>
        </w:rPr>
        <w:t xml:space="preserve">s. </w:t>
      </w:r>
    </w:p>
    <w:p w14:paraId="7E7DE3A5" w14:textId="77777777" w:rsidR="00404606" w:rsidRPr="00404606" w:rsidRDefault="00404606" w:rsidP="00232A8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766ACB6" w14:textId="3D981682" w:rsidR="00700A0F" w:rsidRDefault="00BA4B62" w:rsidP="00232A8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04606">
        <w:rPr>
          <w:rFonts w:cstheme="minorHAnsi"/>
        </w:rPr>
        <w:t>L</w:t>
      </w:r>
      <w:r w:rsidR="00700A0F" w:rsidRPr="00404606">
        <w:rPr>
          <w:rFonts w:cstheme="minorHAnsi"/>
        </w:rPr>
        <w:t>es décideurs et</w:t>
      </w:r>
      <w:r w:rsidRPr="00404606">
        <w:rPr>
          <w:rFonts w:cstheme="minorHAnsi"/>
        </w:rPr>
        <w:t xml:space="preserve"> les</w:t>
      </w:r>
      <w:r w:rsidR="00700A0F" w:rsidRPr="00404606">
        <w:rPr>
          <w:rFonts w:cstheme="minorHAnsi"/>
        </w:rPr>
        <w:t xml:space="preserve"> agents techniques ont besoin d’échanger et de visiter des collectivités qui ont mis en place ces </w:t>
      </w:r>
      <w:r w:rsidR="00461080" w:rsidRPr="00404606">
        <w:rPr>
          <w:rFonts w:cstheme="minorHAnsi"/>
        </w:rPr>
        <w:t xml:space="preserve">nouvelles </w:t>
      </w:r>
      <w:r w:rsidR="00700A0F" w:rsidRPr="00404606">
        <w:rPr>
          <w:rFonts w:cstheme="minorHAnsi"/>
        </w:rPr>
        <w:t xml:space="preserve">méthodes. </w:t>
      </w:r>
    </w:p>
    <w:p w14:paraId="0EA45BB0" w14:textId="77777777" w:rsidR="00404606" w:rsidRPr="00404606" w:rsidRDefault="00404606" w:rsidP="00232A8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FD83AFF" w14:textId="66C63191" w:rsidR="00C55FD3" w:rsidRDefault="00404606" w:rsidP="00232A8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04606">
        <w:rPr>
          <w:rFonts w:cstheme="minorHAnsi"/>
        </w:rPr>
        <w:t>Ainsi</w:t>
      </w:r>
      <w:r w:rsidR="00ED7CCB">
        <w:rPr>
          <w:rFonts w:cstheme="minorHAnsi"/>
        </w:rPr>
        <w:t>,</w:t>
      </w:r>
      <w:r w:rsidRPr="00404606">
        <w:rPr>
          <w:rFonts w:cstheme="minorHAnsi"/>
        </w:rPr>
        <w:t xml:space="preserve"> </w:t>
      </w:r>
      <w:r w:rsidR="003F677F">
        <w:rPr>
          <w:rFonts w:cstheme="minorHAnsi"/>
        </w:rPr>
        <w:t>à partir du 1/01/2022</w:t>
      </w:r>
      <w:r w:rsidR="00C55FD3" w:rsidRPr="00404606">
        <w:rPr>
          <w:rFonts w:cstheme="minorHAnsi"/>
        </w:rPr>
        <w:t xml:space="preserve"> le réseau « </w:t>
      </w:r>
      <w:proofErr w:type="spellStart"/>
      <w:r w:rsidR="00C55FD3" w:rsidRPr="00404606">
        <w:rPr>
          <w:rFonts w:cstheme="minorHAnsi"/>
        </w:rPr>
        <w:t>Dephy</w:t>
      </w:r>
      <w:proofErr w:type="spellEnd"/>
      <w:r w:rsidR="00C55FD3" w:rsidRPr="00404606">
        <w:rPr>
          <w:rFonts w:cstheme="minorHAnsi"/>
        </w:rPr>
        <w:t xml:space="preserve"> collectivité Bretagne »</w:t>
      </w:r>
      <w:r w:rsidR="003F677F">
        <w:rPr>
          <w:rFonts w:cstheme="minorHAnsi"/>
        </w:rPr>
        <w:t xml:space="preserve"> (DCB)</w:t>
      </w:r>
      <w:r w:rsidR="00C55FD3" w:rsidRPr="00404606">
        <w:rPr>
          <w:rFonts w:cstheme="minorHAnsi"/>
        </w:rPr>
        <w:t xml:space="preserve"> est mis en place afin de </w:t>
      </w:r>
      <w:r w:rsidR="00C55FD3" w:rsidRPr="00DB4BA1">
        <w:rPr>
          <w:rFonts w:cstheme="minorHAnsi"/>
        </w:rPr>
        <w:t xml:space="preserve">répondre aux </w:t>
      </w:r>
      <w:r w:rsidR="003F677F" w:rsidRPr="00DB4BA1">
        <w:rPr>
          <w:rFonts w:cstheme="minorHAnsi"/>
        </w:rPr>
        <w:t>besoins</w:t>
      </w:r>
      <w:r w:rsidR="00433A83" w:rsidRPr="00DB4BA1">
        <w:rPr>
          <w:rFonts w:cstheme="minorHAnsi"/>
        </w:rPr>
        <w:t xml:space="preserve"> principalement techniques</w:t>
      </w:r>
      <w:r w:rsidR="003F677F" w:rsidRPr="00DB4BA1">
        <w:rPr>
          <w:rFonts w:cstheme="minorHAnsi"/>
        </w:rPr>
        <w:t xml:space="preserve"> </w:t>
      </w:r>
      <w:r w:rsidR="00BA4B62" w:rsidRPr="00DB4BA1">
        <w:rPr>
          <w:rFonts w:cstheme="minorHAnsi"/>
        </w:rPr>
        <w:t>soulev</w:t>
      </w:r>
      <w:r w:rsidR="00C55FD3" w:rsidRPr="00DB4BA1">
        <w:rPr>
          <w:rFonts w:cstheme="minorHAnsi"/>
        </w:rPr>
        <w:t xml:space="preserve">és par la mise en œuvre du Zéro-phyto </w:t>
      </w:r>
      <w:r w:rsidR="00BA4B62" w:rsidRPr="00DB4BA1">
        <w:rPr>
          <w:rFonts w:cstheme="minorHAnsi"/>
        </w:rPr>
        <w:t>dans</w:t>
      </w:r>
      <w:r w:rsidR="00BA4B62" w:rsidRPr="00404606">
        <w:rPr>
          <w:rFonts w:cstheme="minorHAnsi"/>
        </w:rPr>
        <w:t xml:space="preserve"> </w:t>
      </w:r>
      <w:r w:rsidR="00C55FD3" w:rsidRPr="00404606">
        <w:rPr>
          <w:rFonts w:cstheme="minorHAnsi"/>
        </w:rPr>
        <w:t>les collectivités</w:t>
      </w:r>
      <w:r w:rsidR="00BA4B62" w:rsidRPr="00404606">
        <w:rPr>
          <w:rFonts w:cstheme="minorHAnsi"/>
        </w:rPr>
        <w:t xml:space="preserve"> Bretonnes</w:t>
      </w:r>
      <w:r w:rsidR="00C55FD3" w:rsidRPr="00404606">
        <w:rPr>
          <w:rFonts w:cstheme="minorHAnsi"/>
        </w:rPr>
        <w:t>.</w:t>
      </w:r>
    </w:p>
    <w:p w14:paraId="2EC8B616" w14:textId="77777777" w:rsidR="00404606" w:rsidRPr="00404606" w:rsidRDefault="00404606" w:rsidP="00232A8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1181AE2" w14:textId="47DDC75E" w:rsidR="00174AE9" w:rsidRDefault="00174AE9" w:rsidP="00174AE9">
      <w:pPr>
        <w:pStyle w:val="Titre2"/>
      </w:pPr>
      <w:r>
        <w:t>Article 2 : Objectifs du réseau</w:t>
      </w:r>
    </w:p>
    <w:p w14:paraId="0EB403CB" w14:textId="492835B4" w:rsidR="00FC03E0" w:rsidRPr="002E54B6" w:rsidRDefault="00FC03E0" w:rsidP="00FC03E0">
      <w:pPr>
        <w:autoSpaceDE w:val="0"/>
        <w:autoSpaceDN w:val="0"/>
        <w:adjustRightInd w:val="0"/>
        <w:spacing w:after="120"/>
        <w:jc w:val="both"/>
        <w:rPr>
          <w:rFonts w:cs="Arial"/>
          <w:sz w:val="20"/>
          <w:szCs w:val="20"/>
        </w:rPr>
      </w:pPr>
      <w:bookmarkStart w:id="1" w:name="_Hlk68082239"/>
      <w:r w:rsidRPr="002E54B6">
        <w:rPr>
          <w:rFonts w:cs="Arial"/>
          <w:sz w:val="20"/>
          <w:szCs w:val="20"/>
        </w:rPr>
        <w:t xml:space="preserve">A l’instar des fermes DEPHY du plan Ecophyto, le Réseau </w:t>
      </w:r>
      <w:r w:rsidR="009F5C64">
        <w:rPr>
          <w:rFonts w:cs="Arial"/>
          <w:sz w:val="20"/>
          <w:szCs w:val="20"/>
        </w:rPr>
        <w:t>« </w:t>
      </w:r>
      <w:proofErr w:type="spellStart"/>
      <w:r w:rsidRPr="002E54B6">
        <w:rPr>
          <w:rFonts w:cs="Arial"/>
          <w:sz w:val="20"/>
          <w:szCs w:val="20"/>
        </w:rPr>
        <w:t>Dephy</w:t>
      </w:r>
      <w:proofErr w:type="spellEnd"/>
      <w:r w:rsidRPr="002E54B6">
        <w:rPr>
          <w:rFonts w:cs="Arial"/>
          <w:sz w:val="20"/>
          <w:szCs w:val="20"/>
        </w:rPr>
        <w:t xml:space="preserve"> Collectivités Bretagne</w:t>
      </w:r>
      <w:r w:rsidR="009F5C64">
        <w:rPr>
          <w:rFonts w:cs="Arial"/>
          <w:sz w:val="20"/>
          <w:szCs w:val="20"/>
        </w:rPr>
        <w:t xml:space="preserve"> » </w:t>
      </w:r>
      <w:r w:rsidRPr="002E54B6">
        <w:rPr>
          <w:rFonts w:cs="Arial"/>
          <w:sz w:val="20"/>
          <w:szCs w:val="20"/>
        </w:rPr>
        <w:t xml:space="preserve">permettra : </w:t>
      </w:r>
    </w:p>
    <w:p w14:paraId="2B0243DC" w14:textId="64F5ECE2" w:rsidR="00FC03E0" w:rsidRPr="00FC03E0" w:rsidRDefault="00FC03E0" w:rsidP="00FC03E0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120"/>
        <w:jc w:val="both"/>
        <w:rPr>
          <w:rFonts w:cs="Arial"/>
          <w:sz w:val="20"/>
          <w:szCs w:val="20"/>
        </w:rPr>
      </w:pPr>
      <w:r w:rsidRPr="00FC03E0">
        <w:rPr>
          <w:rFonts w:cs="Arial"/>
          <w:sz w:val="20"/>
          <w:szCs w:val="20"/>
        </w:rPr>
        <w:t>D’obtenir des références</w:t>
      </w:r>
      <w:r>
        <w:rPr>
          <w:rFonts w:cs="Arial"/>
          <w:sz w:val="20"/>
          <w:szCs w:val="20"/>
        </w:rPr>
        <w:t xml:space="preserve"> technique et économique</w:t>
      </w:r>
      <w:r w:rsidRPr="00FC03E0">
        <w:rPr>
          <w:rFonts w:cs="Arial"/>
          <w:sz w:val="20"/>
          <w:szCs w:val="20"/>
        </w:rPr>
        <w:t> ; de les analyser et les partager</w:t>
      </w:r>
    </w:p>
    <w:p w14:paraId="10F222D8" w14:textId="77777777" w:rsidR="00FC03E0" w:rsidRPr="00FC03E0" w:rsidRDefault="00FC03E0" w:rsidP="00FC03E0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0"/>
          <w:szCs w:val="20"/>
        </w:rPr>
      </w:pPr>
      <w:r w:rsidRPr="00FC03E0">
        <w:rPr>
          <w:rFonts w:cs="Arial"/>
          <w:sz w:val="20"/>
          <w:szCs w:val="20"/>
        </w:rPr>
        <w:t>De diffuser largement les techniques d’aménagement, les méthodes alternatives et les outils de communication ; la description des portages de projets (partenariats)</w:t>
      </w:r>
    </w:p>
    <w:p w14:paraId="342F7CBB" w14:textId="0AC0420F" w:rsidR="00FC03E0" w:rsidRPr="00FC03E0" w:rsidRDefault="00FC03E0" w:rsidP="00FC03E0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0"/>
          <w:szCs w:val="20"/>
        </w:rPr>
      </w:pPr>
      <w:r w:rsidRPr="00FC03E0">
        <w:rPr>
          <w:rFonts w:cs="Arial"/>
          <w:sz w:val="20"/>
          <w:szCs w:val="20"/>
        </w:rPr>
        <w:t xml:space="preserve">De valoriser les solutions mises en œuvre par </w:t>
      </w:r>
      <w:r w:rsidR="003F677F">
        <w:rPr>
          <w:rFonts w:cs="Arial"/>
          <w:sz w:val="20"/>
          <w:szCs w:val="20"/>
        </w:rPr>
        <w:t>certaines</w:t>
      </w:r>
      <w:r w:rsidR="003F677F" w:rsidRPr="00FC03E0">
        <w:rPr>
          <w:rFonts w:cs="Arial"/>
          <w:sz w:val="20"/>
          <w:szCs w:val="20"/>
        </w:rPr>
        <w:t xml:space="preserve"> </w:t>
      </w:r>
      <w:r w:rsidRPr="00FC03E0">
        <w:rPr>
          <w:rFonts w:cs="Arial"/>
          <w:sz w:val="20"/>
          <w:szCs w:val="20"/>
        </w:rPr>
        <w:t>collectivités de ce réseau vers les autres.</w:t>
      </w:r>
    </w:p>
    <w:p w14:paraId="1CD0D79F" w14:textId="77777777" w:rsidR="00FC03E0" w:rsidRPr="00FC03E0" w:rsidRDefault="00FC03E0" w:rsidP="00FC03E0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0"/>
          <w:szCs w:val="20"/>
        </w:rPr>
      </w:pPr>
      <w:r w:rsidRPr="00FC03E0">
        <w:rPr>
          <w:rFonts w:cs="Arial"/>
          <w:sz w:val="20"/>
          <w:szCs w:val="20"/>
        </w:rPr>
        <w:t xml:space="preserve">De créer des réseaux d’échanges et de visites sur le terrain pour : </w:t>
      </w:r>
    </w:p>
    <w:p w14:paraId="12EC9F65" w14:textId="77777777" w:rsidR="00FC03E0" w:rsidRPr="00FC03E0" w:rsidRDefault="00FC03E0" w:rsidP="00FC03E0">
      <w:pPr>
        <w:pStyle w:val="Paragraphedeliste"/>
        <w:numPr>
          <w:ilvl w:val="1"/>
          <w:numId w:val="12"/>
        </w:numPr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0"/>
          <w:szCs w:val="20"/>
        </w:rPr>
      </w:pPr>
      <w:r w:rsidRPr="00FC03E0">
        <w:rPr>
          <w:rFonts w:cs="Arial"/>
          <w:sz w:val="20"/>
          <w:szCs w:val="20"/>
        </w:rPr>
        <w:t xml:space="preserve">Pérenniser les collectivités bretonnes en zéro phyto. Les échanges entre elles permettront de trouver ensemble des solutions aux nouveaux problèmes rencontrés en zéro phyto </w:t>
      </w:r>
    </w:p>
    <w:p w14:paraId="1AAB94C0" w14:textId="77777777" w:rsidR="00FC03E0" w:rsidRPr="00FC03E0" w:rsidRDefault="00FC03E0" w:rsidP="00FC03E0">
      <w:pPr>
        <w:pStyle w:val="Paragraphedeliste"/>
        <w:numPr>
          <w:ilvl w:val="1"/>
          <w:numId w:val="12"/>
        </w:numPr>
        <w:autoSpaceDE w:val="0"/>
        <w:autoSpaceDN w:val="0"/>
        <w:adjustRightInd w:val="0"/>
        <w:spacing w:after="120" w:line="240" w:lineRule="auto"/>
        <w:jc w:val="both"/>
        <w:rPr>
          <w:rFonts w:cs="Arial"/>
          <w:sz w:val="20"/>
          <w:szCs w:val="20"/>
        </w:rPr>
      </w:pPr>
      <w:r w:rsidRPr="00FC03E0">
        <w:rPr>
          <w:rFonts w:cs="Arial"/>
          <w:sz w:val="20"/>
          <w:szCs w:val="20"/>
        </w:rPr>
        <w:t>Créer une émulation et des circuits de transmission entre les collectivités en zéro phyto et les autres.</w:t>
      </w:r>
    </w:p>
    <w:bookmarkEnd w:id="1"/>
    <w:p w14:paraId="0A6B88CC" w14:textId="5A6BA45E" w:rsidR="00C55FD3" w:rsidRPr="00404606" w:rsidRDefault="00C55FD3" w:rsidP="00232A80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</w:rPr>
      </w:pPr>
    </w:p>
    <w:p w14:paraId="7E8FCA77" w14:textId="6108B19B" w:rsidR="007A4F7F" w:rsidRDefault="001A3E83" w:rsidP="00174AE9">
      <w:pPr>
        <w:pStyle w:val="Titre2"/>
      </w:pPr>
      <w:r>
        <w:t xml:space="preserve">Article </w:t>
      </w:r>
      <w:r w:rsidR="00174AE9">
        <w:t>3</w:t>
      </w:r>
      <w:r>
        <w:t> : Les acteurs</w:t>
      </w:r>
    </w:p>
    <w:p w14:paraId="6C2D7C1B" w14:textId="730B17ED" w:rsidR="002C4022" w:rsidRPr="00404606" w:rsidRDefault="002C4022" w:rsidP="00232A80">
      <w:pPr>
        <w:pStyle w:val="Paragraphedeliste"/>
        <w:spacing w:after="0" w:line="240" w:lineRule="auto"/>
        <w:ind w:left="0"/>
        <w:jc w:val="both"/>
        <w:rPr>
          <w:rFonts w:cstheme="minorHAnsi"/>
        </w:rPr>
      </w:pPr>
      <w:r>
        <w:rPr>
          <w:rFonts w:cstheme="minorHAnsi"/>
        </w:rPr>
        <w:t>Le réseau « </w:t>
      </w:r>
      <w:proofErr w:type="spellStart"/>
      <w:r>
        <w:rPr>
          <w:rFonts w:cstheme="minorHAnsi"/>
        </w:rPr>
        <w:t>Dephy</w:t>
      </w:r>
      <w:proofErr w:type="spellEnd"/>
      <w:r>
        <w:rPr>
          <w:rFonts w:cstheme="minorHAnsi"/>
        </w:rPr>
        <w:t xml:space="preserve"> Collectivités Bretagne » est constitué de :</w:t>
      </w:r>
    </w:p>
    <w:p w14:paraId="6D573362" w14:textId="0F8407E8" w:rsidR="007A4F7F" w:rsidRPr="00404606" w:rsidRDefault="007A4F7F" w:rsidP="00232A80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404606">
        <w:rPr>
          <w:rFonts w:cstheme="minorHAnsi"/>
        </w:rPr>
        <w:t xml:space="preserve">La </w:t>
      </w:r>
      <w:r w:rsidR="007F5A15" w:rsidRPr="00404606">
        <w:rPr>
          <w:rFonts w:cstheme="minorHAnsi"/>
        </w:rPr>
        <w:t>R</w:t>
      </w:r>
      <w:r w:rsidRPr="00404606">
        <w:rPr>
          <w:rFonts w:cstheme="minorHAnsi"/>
        </w:rPr>
        <w:t xml:space="preserve">égion Bretagne, </w:t>
      </w:r>
      <w:r w:rsidR="001A3E83">
        <w:rPr>
          <w:rFonts w:cstheme="minorHAnsi"/>
        </w:rPr>
        <w:t xml:space="preserve">qui est le porteur politique et le financeur </w:t>
      </w:r>
      <w:r w:rsidRPr="00404606">
        <w:rPr>
          <w:rFonts w:cstheme="minorHAnsi"/>
        </w:rPr>
        <w:t>du projet</w:t>
      </w:r>
    </w:p>
    <w:p w14:paraId="7FAC54FD" w14:textId="24C9A1C8" w:rsidR="007A4F7F" w:rsidRPr="00404606" w:rsidRDefault="00174AE9" w:rsidP="00232A80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>
        <w:rPr>
          <w:rFonts w:cstheme="minorHAnsi"/>
        </w:rPr>
        <w:t xml:space="preserve">La </w:t>
      </w:r>
      <w:r w:rsidR="00BA2148" w:rsidRPr="00404606">
        <w:rPr>
          <w:rFonts w:cstheme="minorHAnsi"/>
        </w:rPr>
        <w:t>FREDON Bretagne</w:t>
      </w:r>
      <w:r w:rsidR="001A3E83">
        <w:rPr>
          <w:rFonts w:cstheme="minorHAnsi"/>
        </w:rPr>
        <w:t xml:space="preserve"> et son bureau d’études PROXALYS Environnement</w:t>
      </w:r>
      <w:r w:rsidR="00C82BC7">
        <w:rPr>
          <w:rFonts w:cstheme="minorHAnsi"/>
        </w:rPr>
        <w:t xml:space="preserve"> qui assure la construction et l’animation du </w:t>
      </w:r>
      <w:r w:rsidR="00BA2148" w:rsidRPr="00404606">
        <w:rPr>
          <w:rFonts w:cstheme="minorHAnsi"/>
        </w:rPr>
        <w:t>réseau</w:t>
      </w:r>
    </w:p>
    <w:p w14:paraId="502A7ADA" w14:textId="5358DD6D" w:rsidR="007A4F7F" w:rsidRPr="00404606" w:rsidRDefault="00362314" w:rsidP="00232A80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bookmarkStart w:id="2" w:name="_Hlk69228288"/>
      <w:r w:rsidRPr="00404606">
        <w:rPr>
          <w:rFonts w:cstheme="minorHAnsi"/>
        </w:rPr>
        <w:t>L’ATBVB</w:t>
      </w:r>
      <w:r w:rsidR="003F677F">
        <w:rPr>
          <w:rFonts w:cstheme="minorHAnsi"/>
        </w:rPr>
        <w:t xml:space="preserve"> (association</w:t>
      </w:r>
      <w:r w:rsidR="007A6026" w:rsidRPr="00404606">
        <w:rPr>
          <w:rFonts w:cstheme="minorHAnsi"/>
        </w:rPr>
        <w:t xml:space="preserve"> </w:t>
      </w:r>
      <w:bookmarkEnd w:id="2"/>
      <w:r w:rsidR="003F677F">
        <w:rPr>
          <w:rFonts w:cstheme="minorHAnsi"/>
        </w:rPr>
        <w:t xml:space="preserve">des techniciens des bassins versants bretons) </w:t>
      </w:r>
      <w:r w:rsidR="00C82BC7">
        <w:rPr>
          <w:rFonts w:cstheme="minorHAnsi"/>
        </w:rPr>
        <w:t xml:space="preserve">qui, </w:t>
      </w:r>
      <w:r w:rsidR="001A3E83">
        <w:rPr>
          <w:rFonts w:cstheme="minorHAnsi"/>
        </w:rPr>
        <w:t>par le biais des techniciens de bassins versants</w:t>
      </w:r>
      <w:r w:rsidR="00C82BC7">
        <w:rPr>
          <w:rFonts w:cstheme="minorHAnsi"/>
        </w:rPr>
        <w:t xml:space="preserve">, est le </w:t>
      </w:r>
      <w:r w:rsidR="00C82BC7" w:rsidRPr="00404606">
        <w:rPr>
          <w:rFonts w:cstheme="minorHAnsi"/>
        </w:rPr>
        <w:t xml:space="preserve">relai </w:t>
      </w:r>
      <w:r w:rsidR="00C82BC7">
        <w:rPr>
          <w:rFonts w:cstheme="minorHAnsi"/>
        </w:rPr>
        <w:t>sur les territoires bretons</w:t>
      </w:r>
    </w:p>
    <w:p w14:paraId="2FC1E081" w14:textId="53CABEB5" w:rsidR="00E756DE" w:rsidRDefault="00E756DE" w:rsidP="00232A80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404606">
        <w:rPr>
          <w:rFonts w:cstheme="minorHAnsi"/>
        </w:rPr>
        <w:t xml:space="preserve">La DRAAF </w:t>
      </w:r>
      <w:r w:rsidR="00711A40" w:rsidRPr="00404606">
        <w:rPr>
          <w:rFonts w:cstheme="minorHAnsi"/>
        </w:rPr>
        <w:t xml:space="preserve">Bretagne </w:t>
      </w:r>
      <w:r w:rsidR="00174AE9">
        <w:rPr>
          <w:rFonts w:cstheme="minorHAnsi"/>
        </w:rPr>
        <w:t xml:space="preserve">qui assure la mise en cohérence du projet vis-à-vis </w:t>
      </w:r>
      <w:r w:rsidR="00711A40" w:rsidRPr="00404606">
        <w:rPr>
          <w:rFonts w:cstheme="minorHAnsi"/>
        </w:rPr>
        <w:t xml:space="preserve">de la déclinaison régionale du </w:t>
      </w:r>
      <w:r w:rsidRPr="00404606">
        <w:rPr>
          <w:rFonts w:cstheme="minorHAnsi"/>
        </w:rPr>
        <w:t xml:space="preserve">plan </w:t>
      </w:r>
      <w:proofErr w:type="spellStart"/>
      <w:r w:rsidRPr="00404606">
        <w:rPr>
          <w:rFonts w:cstheme="minorHAnsi"/>
        </w:rPr>
        <w:t>écophyto</w:t>
      </w:r>
      <w:proofErr w:type="spellEnd"/>
      <w:r w:rsidR="00174AE9">
        <w:rPr>
          <w:rFonts w:cstheme="minorHAnsi"/>
        </w:rPr>
        <w:t xml:space="preserve"> </w:t>
      </w:r>
      <w:r w:rsidR="00711A40" w:rsidRPr="00404606">
        <w:rPr>
          <w:rFonts w:cstheme="minorHAnsi"/>
        </w:rPr>
        <w:t>II+( axe 4 accompagner les collectivités vers le zéro-phyto)</w:t>
      </w:r>
      <w:r w:rsidR="00174AE9">
        <w:rPr>
          <w:rFonts w:cstheme="minorHAnsi"/>
        </w:rPr>
        <w:t xml:space="preserve"> </w:t>
      </w:r>
    </w:p>
    <w:p w14:paraId="2DF1EF38" w14:textId="115D5BEF" w:rsidR="002C4022" w:rsidRDefault="00174AE9" w:rsidP="00232A80">
      <w:pPr>
        <w:pStyle w:val="Paragraphedeliste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>
        <w:rPr>
          <w:rFonts w:cstheme="minorHAnsi"/>
        </w:rPr>
        <w:t xml:space="preserve">Les </w:t>
      </w:r>
      <w:r w:rsidR="005C35CF">
        <w:rPr>
          <w:rFonts w:cstheme="minorHAnsi"/>
        </w:rPr>
        <w:t>collectivités</w:t>
      </w:r>
      <w:r>
        <w:rPr>
          <w:rFonts w:cstheme="minorHAnsi"/>
        </w:rPr>
        <w:t xml:space="preserve"> qui adhèrent au réseau « </w:t>
      </w:r>
      <w:proofErr w:type="spellStart"/>
      <w:r>
        <w:rPr>
          <w:rFonts w:cstheme="minorHAnsi"/>
        </w:rPr>
        <w:t>Dephy</w:t>
      </w:r>
      <w:proofErr w:type="spellEnd"/>
      <w:r>
        <w:rPr>
          <w:rFonts w:cstheme="minorHAnsi"/>
        </w:rPr>
        <w:t xml:space="preserve"> Collectivités Bretagne »</w:t>
      </w:r>
      <w:r w:rsidR="00A849E9">
        <w:rPr>
          <w:rFonts w:cstheme="minorHAnsi"/>
        </w:rPr>
        <w:t>. On distingue trois niveau</w:t>
      </w:r>
      <w:r w:rsidR="009F5C64">
        <w:rPr>
          <w:rFonts w:cstheme="minorHAnsi"/>
        </w:rPr>
        <w:t>x</w:t>
      </w:r>
      <w:r w:rsidR="00A849E9">
        <w:rPr>
          <w:rFonts w:cstheme="minorHAnsi"/>
        </w:rPr>
        <w:t xml:space="preserve"> d’adhésion : </w:t>
      </w:r>
    </w:p>
    <w:p w14:paraId="139C9D6C" w14:textId="66669C36" w:rsidR="00A849E9" w:rsidRDefault="00A849E9" w:rsidP="00A849E9">
      <w:pPr>
        <w:pStyle w:val="Paragraphedeliste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C35CF">
        <w:rPr>
          <w:rFonts w:cstheme="minorHAnsi"/>
          <w:b/>
          <w:bCs/>
        </w:rPr>
        <w:t>Les c</w:t>
      </w:r>
      <w:r w:rsidR="005C35CF" w:rsidRPr="005C35CF">
        <w:rPr>
          <w:rFonts w:cstheme="minorHAnsi"/>
          <w:b/>
          <w:bCs/>
        </w:rPr>
        <w:t>ollectivités</w:t>
      </w:r>
      <w:r w:rsidRPr="005C35CF">
        <w:rPr>
          <w:rFonts w:cstheme="minorHAnsi"/>
          <w:b/>
          <w:bCs/>
        </w:rPr>
        <w:t xml:space="preserve"> démonstratives</w:t>
      </w:r>
      <w:r>
        <w:rPr>
          <w:rFonts w:cstheme="minorHAnsi"/>
        </w:rPr>
        <w:t xml:space="preserve"> qui partage</w:t>
      </w:r>
      <w:r w:rsidR="009F5C64">
        <w:rPr>
          <w:rFonts w:cstheme="minorHAnsi"/>
        </w:rPr>
        <w:t>nt</w:t>
      </w:r>
      <w:r>
        <w:rPr>
          <w:rFonts w:cstheme="minorHAnsi"/>
        </w:rPr>
        <w:t xml:space="preserve"> leurs expériences sous la forme d’un</w:t>
      </w:r>
      <w:r w:rsidR="00966803">
        <w:rPr>
          <w:rFonts w:cstheme="minorHAnsi"/>
        </w:rPr>
        <w:t>e fiche</w:t>
      </w:r>
      <w:r>
        <w:rPr>
          <w:rFonts w:cstheme="minorHAnsi"/>
        </w:rPr>
        <w:t xml:space="preserve"> « retour d’expérience » et qui acceptent </w:t>
      </w:r>
      <w:r w:rsidR="00787831">
        <w:rPr>
          <w:rFonts w:cstheme="minorHAnsi"/>
        </w:rPr>
        <w:t xml:space="preserve">une à deux visites par an </w:t>
      </w:r>
      <w:r w:rsidR="003F677F">
        <w:rPr>
          <w:rFonts w:cstheme="minorHAnsi"/>
        </w:rPr>
        <w:t xml:space="preserve">pour </w:t>
      </w:r>
      <w:r w:rsidR="003F677F" w:rsidRPr="00DB4BA1">
        <w:rPr>
          <w:rFonts w:cstheme="minorHAnsi"/>
        </w:rPr>
        <w:t>témoigner a</w:t>
      </w:r>
      <w:r w:rsidR="00966803" w:rsidRPr="00DB4BA1">
        <w:rPr>
          <w:rFonts w:cstheme="minorHAnsi"/>
        </w:rPr>
        <w:t>u</w:t>
      </w:r>
      <w:r w:rsidR="003F677F" w:rsidRPr="00DB4BA1">
        <w:rPr>
          <w:rFonts w:cstheme="minorHAnsi"/>
        </w:rPr>
        <w:t xml:space="preserve">près </w:t>
      </w:r>
      <w:r w:rsidRPr="00DB4BA1">
        <w:rPr>
          <w:rFonts w:cstheme="minorHAnsi"/>
        </w:rPr>
        <w:t xml:space="preserve">d’autres </w:t>
      </w:r>
      <w:r w:rsidR="005C35CF" w:rsidRPr="00DB4BA1">
        <w:rPr>
          <w:rFonts w:cstheme="minorHAnsi"/>
        </w:rPr>
        <w:t>collectivités</w:t>
      </w:r>
      <w:r w:rsidR="003F677F" w:rsidRPr="00DB4BA1">
        <w:rPr>
          <w:rFonts w:cstheme="minorHAnsi"/>
        </w:rPr>
        <w:t xml:space="preserve"> bretonnes</w:t>
      </w:r>
      <w:r w:rsidR="00065CF3" w:rsidRPr="00DB4BA1">
        <w:rPr>
          <w:rFonts w:cstheme="minorHAnsi"/>
        </w:rPr>
        <w:t xml:space="preserve"> (</w:t>
      </w:r>
      <w:r w:rsidR="00B15FA5" w:rsidRPr="00DB4BA1">
        <w:t xml:space="preserve">La </w:t>
      </w:r>
      <w:proofErr w:type="spellStart"/>
      <w:r w:rsidR="00B15FA5" w:rsidRPr="00DB4BA1">
        <w:t>co</w:t>
      </w:r>
      <w:proofErr w:type="spellEnd"/>
      <w:r w:rsidR="00B15FA5" w:rsidRPr="00DB4BA1">
        <w:t>-organisation logistique des visites</w:t>
      </w:r>
      <w:r w:rsidR="00B15FA5" w:rsidRPr="00DB4BA1">
        <w:rPr>
          <w:rFonts w:cstheme="minorHAnsi"/>
        </w:rPr>
        <w:t xml:space="preserve"> </w:t>
      </w:r>
      <w:r w:rsidR="00DB4BA1" w:rsidRPr="00DB4BA1">
        <w:rPr>
          <w:rFonts w:cstheme="minorHAnsi"/>
        </w:rPr>
        <w:t>peut être</w:t>
      </w:r>
      <w:r w:rsidR="00B15FA5" w:rsidRPr="00DB4BA1">
        <w:rPr>
          <w:rFonts w:cstheme="minorHAnsi"/>
        </w:rPr>
        <w:t xml:space="preserve"> réalisée</w:t>
      </w:r>
      <w:r w:rsidR="00EE772F" w:rsidRPr="00DB4BA1">
        <w:rPr>
          <w:rFonts w:cstheme="minorHAnsi"/>
        </w:rPr>
        <w:t xml:space="preserve"> </w:t>
      </w:r>
      <w:r w:rsidR="00DB4BA1" w:rsidRPr="00DB4BA1">
        <w:rPr>
          <w:rFonts w:cstheme="minorHAnsi"/>
        </w:rPr>
        <w:t xml:space="preserve">soit </w:t>
      </w:r>
      <w:r w:rsidR="00EE772F" w:rsidRPr="00DB4BA1">
        <w:rPr>
          <w:rFonts w:cstheme="minorHAnsi"/>
        </w:rPr>
        <w:t>par le Bassin Versant</w:t>
      </w:r>
      <w:r w:rsidR="00DB4BA1" w:rsidRPr="00DB4BA1">
        <w:rPr>
          <w:rFonts w:cstheme="minorHAnsi"/>
        </w:rPr>
        <w:t xml:space="preserve">, soit </w:t>
      </w:r>
      <w:r w:rsidR="00B15FA5" w:rsidRPr="00DB4BA1">
        <w:rPr>
          <w:rFonts w:cstheme="minorHAnsi"/>
        </w:rPr>
        <w:t>par</w:t>
      </w:r>
      <w:r w:rsidR="00065CF3" w:rsidRPr="00DB4BA1">
        <w:rPr>
          <w:rFonts w:cstheme="minorHAnsi"/>
        </w:rPr>
        <w:t xml:space="preserve"> la Fredon Bretagne</w:t>
      </w:r>
      <w:r w:rsidR="00B15FA5" w:rsidRPr="00DB4BA1">
        <w:rPr>
          <w:rFonts w:cstheme="minorHAnsi"/>
        </w:rPr>
        <w:t>)</w:t>
      </w:r>
      <w:r w:rsidRPr="00DB4BA1">
        <w:rPr>
          <w:rFonts w:cstheme="minorHAnsi"/>
        </w:rPr>
        <w:t xml:space="preserve">. En retour, </w:t>
      </w:r>
      <w:r w:rsidR="00787831" w:rsidRPr="00DB4BA1">
        <w:rPr>
          <w:rFonts w:cstheme="minorHAnsi"/>
        </w:rPr>
        <w:t xml:space="preserve">le savoir-faire de </w:t>
      </w:r>
      <w:r w:rsidRPr="00DB4BA1">
        <w:rPr>
          <w:rFonts w:cstheme="minorHAnsi"/>
        </w:rPr>
        <w:t xml:space="preserve">ces </w:t>
      </w:r>
      <w:r w:rsidR="005C35CF" w:rsidRPr="00DB4BA1">
        <w:rPr>
          <w:rFonts w:cstheme="minorHAnsi"/>
        </w:rPr>
        <w:t>collectivités</w:t>
      </w:r>
      <w:r w:rsidRPr="00DB4BA1">
        <w:rPr>
          <w:rFonts w:cstheme="minorHAnsi"/>
        </w:rPr>
        <w:t xml:space="preserve"> démonstratives </w:t>
      </w:r>
      <w:r w:rsidR="00787831" w:rsidRPr="00DB4BA1">
        <w:rPr>
          <w:rFonts w:cstheme="minorHAnsi"/>
        </w:rPr>
        <w:t>es</w:t>
      </w:r>
      <w:r w:rsidRPr="00DB4BA1">
        <w:rPr>
          <w:rFonts w:cstheme="minorHAnsi"/>
        </w:rPr>
        <w:t>t mis en</w:t>
      </w:r>
      <w:r>
        <w:rPr>
          <w:rFonts w:cstheme="minorHAnsi"/>
        </w:rPr>
        <w:t xml:space="preserve"> </w:t>
      </w:r>
      <w:r>
        <w:rPr>
          <w:rFonts w:cstheme="minorHAnsi"/>
        </w:rPr>
        <w:lastRenderedPageBreak/>
        <w:t xml:space="preserve">lumière au niveau régional. </w:t>
      </w:r>
      <w:r w:rsidR="00787831">
        <w:rPr>
          <w:rFonts w:cstheme="minorHAnsi"/>
        </w:rPr>
        <w:t>Elles peuvent participer au</w:t>
      </w:r>
      <w:r w:rsidR="003F677F">
        <w:rPr>
          <w:rFonts w:cstheme="minorHAnsi"/>
        </w:rPr>
        <w:t>x</w:t>
      </w:r>
      <w:r w:rsidR="00787831">
        <w:rPr>
          <w:rFonts w:cstheme="minorHAnsi"/>
        </w:rPr>
        <w:t xml:space="preserve"> visites organisées dans les autres </w:t>
      </w:r>
      <w:r w:rsidR="005C35CF">
        <w:rPr>
          <w:rFonts w:cstheme="minorHAnsi"/>
        </w:rPr>
        <w:t>collectivités</w:t>
      </w:r>
      <w:r w:rsidR="003F677F">
        <w:rPr>
          <w:rFonts w:cstheme="minorHAnsi"/>
        </w:rPr>
        <w:t xml:space="preserve"> bretonnes</w:t>
      </w:r>
      <w:r w:rsidR="00B4733D">
        <w:rPr>
          <w:rFonts w:cstheme="minorHAnsi"/>
        </w:rPr>
        <w:t xml:space="preserve">, elles </w:t>
      </w:r>
      <w:r w:rsidR="00787831">
        <w:rPr>
          <w:rFonts w:cstheme="minorHAnsi"/>
        </w:rPr>
        <w:t xml:space="preserve">ont accès aux ressources documentaires </w:t>
      </w:r>
      <w:r w:rsidR="00B4733D">
        <w:rPr>
          <w:rFonts w:cstheme="minorHAnsi"/>
        </w:rPr>
        <w:t xml:space="preserve">aux échanges </w:t>
      </w:r>
      <w:r w:rsidR="00787831">
        <w:rPr>
          <w:rFonts w:cstheme="minorHAnsi"/>
        </w:rPr>
        <w:t>du réseau « </w:t>
      </w:r>
      <w:proofErr w:type="spellStart"/>
      <w:r w:rsidR="00787831">
        <w:rPr>
          <w:rFonts w:cstheme="minorHAnsi"/>
        </w:rPr>
        <w:t>Dephy</w:t>
      </w:r>
      <w:proofErr w:type="spellEnd"/>
      <w:r w:rsidR="00787831">
        <w:rPr>
          <w:rFonts w:cstheme="minorHAnsi"/>
        </w:rPr>
        <w:t xml:space="preserve"> Collectivités Bretagne ».</w:t>
      </w:r>
    </w:p>
    <w:p w14:paraId="5E1F7116" w14:textId="2E0F121E" w:rsidR="00787831" w:rsidRDefault="00A849E9" w:rsidP="00A849E9">
      <w:pPr>
        <w:pStyle w:val="Paragraphedeliste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C35CF">
        <w:rPr>
          <w:rFonts w:cstheme="minorHAnsi"/>
          <w:b/>
          <w:bCs/>
        </w:rPr>
        <w:t xml:space="preserve">Les </w:t>
      </w:r>
      <w:r w:rsidR="005C35CF" w:rsidRPr="005C35CF">
        <w:rPr>
          <w:rFonts w:cstheme="minorHAnsi"/>
          <w:b/>
          <w:bCs/>
        </w:rPr>
        <w:t>collectivités</w:t>
      </w:r>
      <w:r w:rsidRPr="005C35CF">
        <w:rPr>
          <w:rFonts w:cstheme="minorHAnsi"/>
          <w:b/>
          <w:bCs/>
        </w:rPr>
        <w:t xml:space="preserve"> </w:t>
      </w:r>
      <w:r w:rsidRPr="009F5C64">
        <w:rPr>
          <w:rFonts w:cstheme="minorHAnsi"/>
          <w:b/>
          <w:bCs/>
        </w:rPr>
        <w:t>ressources</w:t>
      </w:r>
      <w:r w:rsidRPr="009F5C64">
        <w:rPr>
          <w:rFonts w:cstheme="minorHAnsi"/>
        </w:rPr>
        <w:t xml:space="preserve"> qui </w:t>
      </w:r>
      <w:r w:rsidR="00787831" w:rsidRPr="009F5C64">
        <w:rPr>
          <w:rFonts w:cstheme="minorHAnsi"/>
        </w:rPr>
        <w:t xml:space="preserve">ont mis en application </w:t>
      </w:r>
      <w:r w:rsidR="00FC5518" w:rsidRPr="000C2BCC">
        <w:rPr>
          <w:rFonts w:cstheme="minorHAnsi"/>
        </w:rPr>
        <w:t>des</w:t>
      </w:r>
      <w:r w:rsidR="00787831" w:rsidRPr="009F5C64">
        <w:rPr>
          <w:rFonts w:cstheme="minorHAnsi"/>
        </w:rPr>
        <w:t xml:space="preserve"> technique</w:t>
      </w:r>
      <w:r w:rsidR="00FC5518" w:rsidRPr="000C2BCC">
        <w:rPr>
          <w:rFonts w:cstheme="minorHAnsi"/>
        </w:rPr>
        <w:t>s</w:t>
      </w:r>
      <w:r w:rsidR="00787831" w:rsidRPr="009F5C64">
        <w:rPr>
          <w:rFonts w:cstheme="minorHAnsi"/>
        </w:rPr>
        <w:t xml:space="preserve"> ou </w:t>
      </w:r>
      <w:r w:rsidR="00FC5518" w:rsidRPr="000C2BCC">
        <w:rPr>
          <w:rFonts w:cstheme="minorHAnsi"/>
        </w:rPr>
        <w:t>des</w:t>
      </w:r>
      <w:r w:rsidR="00787831" w:rsidRPr="009F5C64">
        <w:rPr>
          <w:rFonts w:cstheme="minorHAnsi"/>
        </w:rPr>
        <w:t xml:space="preserve"> </w:t>
      </w:r>
      <w:r w:rsidR="00787831" w:rsidRPr="00DB4BA1">
        <w:rPr>
          <w:rFonts w:cstheme="minorHAnsi"/>
        </w:rPr>
        <w:t>aménagement</w:t>
      </w:r>
      <w:r w:rsidR="00FC5518" w:rsidRPr="00DB4BA1">
        <w:rPr>
          <w:rFonts w:cstheme="minorHAnsi"/>
        </w:rPr>
        <w:t>s</w:t>
      </w:r>
      <w:r w:rsidR="00787831" w:rsidRPr="00DB4BA1">
        <w:rPr>
          <w:rFonts w:cstheme="minorHAnsi"/>
        </w:rPr>
        <w:t xml:space="preserve"> </w:t>
      </w:r>
      <w:r w:rsidR="00433A83" w:rsidRPr="00DB4BA1">
        <w:rPr>
          <w:rFonts w:cstheme="minorHAnsi"/>
        </w:rPr>
        <w:t>servant</w:t>
      </w:r>
      <w:r w:rsidR="004F407B" w:rsidRPr="00DB4BA1">
        <w:rPr>
          <w:rFonts w:cstheme="minorHAnsi"/>
        </w:rPr>
        <w:t xml:space="preserve"> </w:t>
      </w:r>
      <w:r w:rsidR="00787831" w:rsidRPr="00DB4BA1">
        <w:rPr>
          <w:rFonts w:cstheme="minorHAnsi"/>
        </w:rPr>
        <w:t xml:space="preserve">de témoin « visuel » pour les autres </w:t>
      </w:r>
      <w:r w:rsidR="005C35CF" w:rsidRPr="00DB4BA1">
        <w:rPr>
          <w:rFonts w:cstheme="minorHAnsi"/>
        </w:rPr>
        <w:t>collectivités</w:t>
      </w:r>
      <w:r w:rsidR="00787831" w:rsidRPr="00DB4BA1">
        <w:rPr>
          <w:rFonts w:cstheme="minorHAnsi"/>
        </w:rPr>
        <w:t xml:space="preserve">. </w:t>
      </w:r>
      <w:r w:rsidR="009F5C64" w:rsidRPr="00DB4BA1">
        <w:rPr>
          <w:rFonts w:cstheme="minorHAnsi"/>
        </w:rPr>
        <w:t>Une</w:t>
      </w:r>
      <w:r w:rsidR="009F5C64" w:rsidRPr="000C2BCC">
        <w:rPr>
          <w:rFonts w:cstheme="minorHAnsi"/>
        </w:rPr>
        <w:t xml:space="preserve"> « fiche commune » </w:t>
      </w:r>
      <w:r w:rsidR="009F5C64">
        <w:rPr>
          <w:rFonts w:cstheme="minorHAnsi"/>
        </w:rPr>
        <w:t>est</w:t>
      </w:r>
      <w:r w:rsidR="009F5C64" w:rsidRPr="000C2BCC">
        <w:rPr>
          <w:rFonts w:cstheme="minorHAnsi"/>
        </w:rPr>
        <w:t xml:space="preserve"> rédigée présentant synthétiquement la commune et les différentes actions zéro-phyto</w:t>
      </w:r>
      <w:r w:rsidR="009F5C64">
        <w:rPr>
          <w:rFonts w:cstheme="minorHAnsi"/>
        </w:rPr>
        <w:t xml:space="preserve"> mises en œuvre</w:t>
      </w:r>
      <w:r w:rsidR="009F5C64" w:rsidRPr="000C2BCC">
        <w:rPr>
          <w:rFonts w:cstheme="minorHAnsi"/>
        </w:rPr>
        <w:t xml:space="preserve">. </w:t>
      </w:r>
      <w:r w:rsidR="00B4733D">
        <w:rPr>
          <w:rFonts w:cstheme="minorHAnsi"/>
        </w:rPr>
        <w:t xml:space="preserve">Elles sont identifiées dans le réseau </w:t>
      </w:r>
      <w:r w:rsidR="004426D6">
        <w:rPr>
          <w:rFonts w:cstheme="minorHAnsi"/>
        </w:rPr>
        <w:t xml:space="preserve">et présentées sur la carte interactive, </w:t>
      </w:r>
      <w:r w:rsidR="00B4733D">
        <w:rPr>
          <w:rFonts w:cstheme="minorHAnsi"/>
        </w:rPr>
        <w:t xml:space="preserve">comme étant une </w:t>
      </w:r>
      <w:r w:rsidR="005C35CF">
        <w:rPr>
          <w:rFonts w:cstheme="minorHAnsi"/>
        </w:rPr>
        <w:t>collectivité</w:t>
      </w:r>
      <w:r w:rsidR="00B4733D">
        <w:rPr>
          <w:rFonts w:cstheme="minorHAnsi"/>
        </w:rPr>
        <w:t xml:space="preserve"> ayant mis en place telle ou telle technique. Elles peuvent participer au</w:t>
      </w:r>
      <w:r w:rsidR="003F677F">
        <w:rPr>
          <w:rFonts w:cstheme="minorHAnsi"/>
        </w:rPr>
        <w:t>x</w:t>
      </w:r>
      <w:r w:rsidR="00B4733D">
        <w:rPr>
          <w:rFonts w:cstheme="minorHAnsi"/>
        </w:rPr>
        <w:t xml:space="preserve"> visites organisées dans les autres </w:t>
      </w:r>
      <w:r w:rsidR="005C35CF">
        <w:rPr>
          <w:rFonts w:cstheme="minorHAnsi"/>
        </w:rPr>
        <w:t>collectivités</w:t>
      </w:r>
      <w:r w:rsidR="00B4733D">
        <w:rPr>
          <w:rFonts w:cstheme="minorHAnsi"/>
        </w:rPr>
        <w:t>, elles ont accès aux ressources documentaires aux échanges du réseau « </w:t>
      </w:r>
      <w:proofErr w:type="spellStart"/>
      <w:r w:rsidR="00B4733D">
        <w:rPr>
          <w:rFonts w:cstheme="minorHAnsi"/>
        </w:rPr>
        <w:t>Dephy</w:t>
      </w:r>
      <w:proofErr w:type="spellEnd"/>
      <w:r w:rsidR="00B4733D">
        <w:rPr>
          <w:rFonts w:cstheme="minorHAnsi"/>
        </w:rPr>
        <w:t xml:space="preserve"> Collectivités Bretagne ».</w:t>
      </w:r>
    </w:p>
    <w:p w14:paraId="1750123D" w14:textId="6EA91F15" w:rsidR="00A849E9" w:rsidRPr="00B4733D" w:rsidRDefault="00B4733D" w:rsidP="00A849E9">
      <w:pPr>
        <w:pStyle w:val="Paragraphedeliste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C35CF">
        <w:rPr>
          <w:rFonts w:cstheme="minorHAnsi"/>
          <w:b/>
          <w:bCs/>
        </w:rPr>
        <w:t xml:space="preserve">Les </w:t>
      </w:r>
      <w:r w:rsidR="005C35CF" w:rsidRPr="005C35CF">
        <w:rPr>
          <w:rFonts w:cstheme="minorHAnsi"/>
          <w:b/>
          <w:bCs/>
        </w:rPr>
        <w:t>collectivités</w:t>
      </w:r>
      <w:r w:rsidRPr="005C35CF">
        <w:rPr>
          <w:rFonts w:cstheme="minorHAnsi"/>
          <w:b/>
          <w:bCs/>
        </w:rPr>
        <w:t xml:space="preserve"> adhérentes simples</w:t>
      </w:r>
      <w:r w:rsidRPr="00B4733D">
        <w:rPr>
          <w:rFonts w:cstheme="minorHAnsi"/>
        </w:rPr>
        <w:t xml:space="preserve">. </w:t>
      </w:r>
      <w:r w:rsidR="003F677F" w:rsidRPr="00B4733D">
        <w:rPr>
          <w:rFonts w:cstheme="minorHAnsi"/>
        </w:rPr>
        <w:t>Elles ne sont</w:t>
      </w:r>
      <w:r w:rsidRPr="00B4733D">
        <w:rPr>
          <w:rFonts w:cstheme="minorHAnsi"/>
        </w:rPr>
        <w:t xml:space="preserve"> ni des </w:t>
      </w:r>
      <w:r w:rsidR="005C35CF">
        <w:rPr>
          <w:rFonts w:cstheme="minorHAnsi"/>
        </w:rPr>
        <w:t>collectivités</w:t>
      </w:r>
      <w:r w:rsidRPr="00B4733D">
        <w:rPr>
          <w:rFonts w:cstheme="minorHAnsi"/>
        </w:rPr>
        <w:t xml:space="preserve"> démonstratives, ni des </w:t>
      </w:r>
      <w:r w:rsidR="005C35CF">
        <w:rPr>
          <w:rFonts w:cstheme="minorHAnsi"/>
        </w:rPr>
        <w:t>collectivités</w:t>
      </w:r>
      <w:r w:rsidRPr="00B4733D">
        <w:rPr>
          <w:rFonts w:cstheme="minorHAnsi"/>
        </w:rPr>
        <w:t xml:space="preserve"> ressources mais elles adhèrent au réseau pour bénéficier de l’expérience des autres </w:t>
      </w:r>
      <w:r w:rsidR="005C35CF">
        <w:rPr>
          <w:rFonts w:cstheme="minorHAnsi"/>
        </w:rPr>
        <w:t>collectivités</w:t>
      </w:r>
      <w:r w:rsidRPr="00B4733D">
        <w:rPr>
          <w:rFonts w:cstheme="minorHAnsi"/>
        </w:rPr>
        <w:t xml:space="preserve">. </w:t>
      </w:r>
      <w:r>
        <w:rPr>
          <w:rFonts w:cstheme="minorHAnsi"/>
        </w:rPr>
        <w:t>Elles peuvent participer au</w:t>
      </w:r>
      <w:r w:rsidR="009F5C64">
        <w:rPr>
          <w:rFonts w:cstheme="minorHAnsi"/>
        </w:rPr>
        <w:t xml:space="preserve">x </w:t>
      </w:r>
      <w:r>
        <w:rPr>
          <w:rFonts w:cstheme="minorHAnsi"/>
        </w:rPr>
        <w:t xml:space="preserve">visites organisées dans les autres </w:t>
      </w:r>
      <w:r w:rsidR="005C35CF">
        <w:rPr>
          <w:rFonts w:cstheme="minorHAnsi"/>
        </w:rPr>
        <w:t>collectivités</w:t>
      </w:r>
      <w:r w:rsidR="00966803">
        <w:rPr>
          <w:rFonts w:cstheme="minorHAnsi"/>
        </w:rPr>
        <w:t>. E</w:t>
      </w:r>
      <w:r>
        <w:rPr>
          <w:rFonts w:cstheme="minorHAnsi"/>
        </w:rPr>
        <w:t>lles ont accès aux ressources documentaires</w:t>
      </w:r>
      <w:r w:rsidR="00966803">
        <w:rPr>
          <w:rFonts w:cstheme="minorHAnsi"/>
        </w:rPr>
        <w:t xml:space="preserve"> et</w:t>
      </w:r>
      <w:r>
        <w:rPr>
          <w:rFonts w:cstheme="minorHAnsi"/>
        </w:rPr>
        <w:t xml:space="preserve"> aux échanges du réseau « </w:t>
      </w:r>
      <w:proofErr w:type="spellStart"/>
      <w:r>
        <w:rPr>
          <w:rFonts w:cstheme="minorHAnsi"/>
        </w:rPr>
        <w:t>Dephy</w:t>
      </w:r>
      <w:proofErr w:type="spellEnd"/>
      <w:r>
        <w:rPr>
          <w:rFonts w:cstheme="minorHAnsi"/>
        </w:rPr>
        <w:t xml:space="preserve"> Collectivités Bretagne ».</w:t>
      </w:r>
    </w:p>
    <w:p w14:paraId="100C8B56" w14:textId="50FE3E82" w:rsidR="00BA2148" w:rsidRDefault="00BA2148" w:rsidP="00232A80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</w:rPr>
      </w:pPr>
    </w:p>
    <w:p w14:paraId="4C03BB4A" w14:textId="1F044656" w:rsidR="00174AE9" w:rsidRDefault="00174AE9" w:rsidP="00174AE9">
      <w:pPr>
        <w:pStyle w:val="Titre2"/>
      </w:pPr>
      <w:r>
        <w:t xml:space="preserve">Article 4 : </w:t>
      </w:r>
      <w:r w:rsidR="004426D6">
        <w:t>L</w:t>
      </w:r>
      <w:r>
        <w:t>e fonctionnement du réseau « </w:t>
      </w:r>
      <w:proofErr w:type="spellStart"/>
      <w:r>
        <w:t>Dephy</w:t>
      </w:r>
      <w:proofErr w:type="spellEnd"/>
      <w:r>
        <w:t xml:space="preserve"> Collectivités Bretagne »</w:t>
      </w:r>
    </w:p>
    <w:p w14:paraId="3364F5C5" w14:textId="2E248B0C" w:rsidR="002C4022" w:rsidRDefault="002C4022" w:rsidP="00232A80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</w:pPr>
      <w:r>
        <w:t>Par leur implication concrète et par leur souhait d’échanger de l’information et de partager leurs expériences, les adhérents du réseau « </w:t>
      </w:r>
      <w:proofErr w:type="spellStart"/>
      <w:r>
        <w:t>Dephy</w:t>
      </w:r>
      <w:proofErr w:type="spellEnd"/>
      <w:r>
        <w:t xml:space="preserve"> Collectivités Bretagne » participent directement à </w:t>
      </w:r>
      <w:r w:rsidR="00B4733D">
        <w:t xml:space="preserve">la </w:t>
      </w:r>
      <w:r w:rsidR="00D74B13">
        <w:t xml:space="preserve">dynamique </w:t>
      </w:r>
      <w:r>
        <w:t>du réseau.</w:t>
      </w:r>
    </w:p>
    <w:p w14:paraId="59733DB4" w14:textId="245428BB" w:rsidR="002C4022" w:rsidRDefault="002C4022" w:rsidP="00232A80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</w:pPr>
      <w:r>
        <w:t>Ainsi, être adhérent au réseau « </w:t>
      </w:r>
      <w:proofErr w:type="spellStart"/>
      <w:r>
        <w:t>Dephy</w:t>
      </w:r>
      <w:proofErr w:type="spellEnd"/>
      <w:r>
        <w:t xml:space="preserve"> Collectivité</w:t>
      </w:r>
      <w:r w:rsidR="00ED7CCB">
        <w:t>s</w:t>
      </w:r>
      <w:r>
        <w:t xml:space="preserve"> Bretagne » c’est</w:t>
      </w:r>
      <w:r w:rsidR="00645671">
        <w:t>,</w:t>
      </w:r>
      <w:r>
        <w:t xml:space="preserve"> </w:t>
      </w:r>
      <w:r w:rsidR="00645671">
        <w:t>r</w:t>
      </w:r>
      <w:r>
        <w:t>ejoindre un</w:t>
      </w:r>
      <w:r w:rsidR="004D4EF0">
        <w:t xml:space="preserve"> réseau </w:t>
      </w:r>
      <w:r>
        <w:t xml:space="preserve">d’acteurs désirant contribuer activement à </w:t>
      </w:r>
      <w:r w:rsidR="00645671">
        <w:t>promouvoir</w:t>
      </w:r>
      <w:r>
        <w:t xml:space="preserve"> </w:t>
      </w:r>
      <w:r w:rsidR="004D4EF0">
        <w:t xml:space="preserve">des pratiques </w:t>
      </w:r>
      <w:r w:rsidR="000F2A46">
        <w:t xml:space="preserve">vertueuses </w:t>
      </w:r>
      <w:r w:rsidR="004D4EF0">
        <w:t>d’entretien des espaces publics</w:t>
      </w:r>
      <w:r w:rsidR="00ED7CCB">
        <w:t>.</w:t>
      </w:r>
    </w:p>
    <w:p w14:paraId="2A779893" w14:textId="790CD291" w:rsidR="00B4733D" w:rsidRDefault="00B4733D" w:rsidP="00232A80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</w:pPr>
      <w:r>
        <w:t>Un comité de pilotage du réseau « </w:t>
      </w:r>
      <w:proofErr w:type="spellStart"/>
      <w:r>
        <w:t>Dephy</w:t>
      </w:r>
      <w:proofErr w:type="spellEnd"/>
      <w:r>
        <w:t xml:space="preserve"> Collectivités Bretagne » constitué de la Région Bretagne, de la FREDON Bretagne (&amp; Proxalys environnement) de l’ATBVB et de la DRAAF Bretagne permet de fixer les orientations stratégiques du réseau. </w:t>
      </w:r>
    </w:p>
    <w:p w14:paraId="2A0BBAEB" w14:textId="15A036A6" w:rsidR="004D4EF0" w:rsidRDefault="00B4733D" w:rsidP="00232A80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</w:pPr>
      <w:r>
        <w:t>Le réseau est animé par la FREDON Bretagne</w:t>
      </w:r>
      <w:r w:rsidR="00C25AB7">
        <w:t xml:space="preserve"> notamment par le biais d’une plateforme web, des échanges par voies dématérialisées et des visites de terrain</w:t>
      </w:r>
      <w:r w:rsidR="00C87F42">
        <w:t xml:space="preserve"> pouvant être</w:t>
      </w:r>
      <w:r w:rsidR="00966803">
        <w:t xml:space="preserve"> coorganisées avec certains Bassins Versants</w:t>
      </w:r>
      <w:r w:rsidR="00C25AB7">
        <w:t>.</w:t>
      </w:r>
      <w:r>
        <w:t xml:space="preserve"> </w:t>
      </w:r>
    </w:p>
    <w:p w14:paraId="43F6CA7C" w14:textId="675C5AB8" w:rsidR="00232A80" w:rsidRDefault="00B4733D" w:rsidP="00B4733D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</w:pPr>
      <w:r>
        <w:t>Les adhérents apportent, en fonction de leur niveau d’engagement, leur contribution et participent aux échanges.</w:t>
      </w:r>
    </w:p>
    <w:p w14:paraId="5D111FF5" w14:textId="7503CF0B" w:rsidR="00C25AB7" w:rsidRDefault="00C25AB7" w:rsidP="00B4733D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2E2ADF6B" w14:textId="046E68EE" w:rsidR="00C25AB7" w:rsidRDefault="00C25AB7" w:rsidP="00C25AB7">
      <w:pPr>
        <w:pStyle w:val="Titre2"/>
      </w:pPr>
      <w:r>
        <w:t>Article 5 : Les engagements réciproques</w:t>
      </w:r>
    </w:p>
    <w:p w14:paraId="1ABC1E72" w14:textId="77777777" w:rsidR="00C25AB7" w:rsidRDefault="00C25AB7" w:rsidP="00B4733D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F8140FB" w14:textId="1AB48210" w:rsidR="00BA2148" w:rsidRPr="00C25AB7" w:rsidRDefault="00BA2148" w:rsidP="00232A80">
      <w:pPr>
        <w:pStyle w:val="Paragraphedeliste"/>
        <w:spacing w:after="0" w:line="240" w:lineRule="auto"/>
        <w:ind w:hanging="720"/>
        <w:rPr>
          <w:rFonts w:cstheme="minorHAnsi"/>
          <w:color w:val="4472C4" w:themeColor="accent1"/>
          <w:u w:val="single"/>
        </w:rPr>
      </w:pPr>
      <w:r w:rsidRPr="00C25AB7">
        <w:rPr>
          <w:rFonts w:cstheme="minorHAnsi"/>
          <w:color w:val="4472C4" w:themeColor="accent1"/>
          <w:u w:val="single"/>
        </w:rPr>
        <w:t xml:space="preserve">Les engagements de </w:t>
      </w:r>
      <w:proofErr w:type="spellStart"/>
      <w:r w:rsidR="0019312A" w:rsidRPr="00C25AB7">
        <w:rPr>
          <w:rFonts w:cstheme="minorHAnsi"/>
          <w:color w:val="4472C4" w:themeColor="accent1"/>
          <w:u w:val="single"/>
        </w:rPr>
        <w:t>De</w:t>
      </w:r>
      <w:r w:rsidRPr="00C25AB7">
        <w:rPr>
          <w:rFonts w:cstheme="minorHAnsi"/>
          <w:color w:val="4472C4" w:themeColor="accent1"/>
          <w:u w:val="single"/>
        </w:rPr>
        <w:t>phy</w:t>
      </w:r>
      <w:proofErr w:type="spellEnd"/>
      <w:r w:rsidRPr="00C25AB7">
        <w:rPr>
          <w:rFonts w:cstheme="minorHAnsi"/>
          <w:color w:val="4472C4" w:themeColor="accent1"/>
          <w:u w:val="single"/>
        </w:rPr>
        <w:t xml:space="preserve"> vis-à-vis de ses adhérents</w:t>
      </w:r>
    </w:p>
    <w:p w14:paraId="05344D4F" w14:textId="1244300B" w:rsidR="00BA2148" w:rsidRPr="00404606" w:rsidRDefault="0019312A" w:rsidP="00232A80">
      <w:pPr>
        <w:spacing w:after="0" w:line="240" w:lineRule="auto"/>
        <w:jc w:val="both"/>
        <w:rPr>
          <w:rFonts w:cstheme="minorHAnsi"/>
          <w:b/>
          <w:bCs/>
        </w:rPr>
      </w:pPr>
      <w:r w:rsidRPr="00404606">
        <w:rPr>
          <w:rFonts w:cstheme="minorHAnsi"/>
          <w:b/>
          <w:bCs/>
        </w:rPr>
        <w:t xml:space="preserve">Vous mettre </w:t>
      </w:r>
      <w:r w:rsidR="002C4022" w:rsidRPr="00404606">
        <w:rPr>
          <w:rFonts w:cstheme="minorHAnsi"/>
          <w:b/>
          <w:bCs/>
        </w:rPr>
        <w:t>à</w:t>
      </w:r>
      <w:r w:rsidRPr="00404606">
        <w:rPr>
          <w:rFonts w:cstheme="minorHAnsi"/>
          <w:b/>
          <w:bCs/>
        </w:rPr>
        <w:t xml:space="preserve"> disposition une </w:t>
      </w:r>
      <w:r w:rsidR="00BA2148" w:rsidRPr="00404606">
        <w:rPr>
          <w:rFonts w:cstheme="minorHAnsi"/>
          <w:b/>
          <w:bCs/>
        </w:rPr>
        <w:t>Plateforme web* comprenant :</w:t>
      </w:r>
    </w:p>
    <w:p w14:paraId="468D4D7D" w14:textId="7BD85EF0" w:rsidR="00BA2148" w:rsidRPr="00404606" w:rsidRDefault="00BA2148" w:rsidP="00232A80">
      <w:pPr>
        <w:spacing w:after="0" w:line="240" w:lineRule="auto"/>
        <w:ind w:left="708"/>
        <w:jc w:val="both"/>
        <w:rPr>
          <w:rFonts w:cstheme="minorHAnsi"/>
          <w:sz w:val="20"/>
          <w:szCs w:val="20"/>
        </w:rPr>
      </w:pPr>
      <w:r w:rsidRPr="00404606">
        <w:rPr>
          <w:rFonts w:cstheme="minorHAnsi"/>
          <w:sz w:val="20"/>
          <w:szCs w:val="20"/>
        </w:rPr>
        <w:t xml:space="preserve">Un espace thématique </w:t>
      </w:r>
      <w:r w:rsidR="00404606">
        <w:rPr>
          <w:rFonts w:cstheme="minorHAnsi"/>
          <w:sz w:val="20"/>
          <w:szCs w:val="20"/>
        </w:rPr>
        <w:t>proposant</w:t>
      </w:r>
      <w:r w:rsidRPr="00404606">
        <w:rPr>
          <w:rFonts w:cstheme="minorHAnsi"/>
          <w:sz w:val="20"/>
          <w:szCs w:val="20"/>
        </w:rPr>
        <w:t xml:space="preserve"> des fiches retours d’expériences, </w:t>
      </w:r>
      <w:r w:rsidR="00E31854" w:rsidRPr="00404606">
        <w:rPr>
          <w:rFonts w:cstheme="minorHAnsi"/>
          <w:sz w:val="20"/>
          <w:szCs w:val="20"/>
        </w:rPr>
        <w:t>des g</w:t>
      </w:r>
      <w:r w:rsidRPr="00404606">
        <w:rPr>
          <w:rFonts w:cstheme="minorHAnsi"/>
          <w:sz w:val="20"/>
          <w:szCs w:val="20"/>
        </w:rPr>
        <w:t>uide</w:t>
      </w:r>
      <w:r w:rsidR="00E31854" w:rsidRPr="00404606">
        <w:rPr>
          <w:rFonts w:cstheme="minorHAnsi"/>
          <w:sz w:val="20"/>
          <w:szCs w:val="20"/>
        </w:rPr>
        <w:t>s</w:t>
      </w:r>
      <w:r w:rsidRPr="00404606">
        <w:rPr>
          <w:rFonts w:cstheme="minorHAnsi"/>
          <w:sz w:val="20"/>
          <w:szCs w:val="20"/>
        </w:rPr>
        <w:t xml:space="preserve"> méthodologique</w:t>
      </w:r>
      <w:r w:rsidR="00E31854" w:rsidRPr="00404606">
        <w:rPr>
          <w:rFonts w:cstheme="minorHAnsi"/>
          <w:sz w:val="20"/>
          <w:szCs w:val="20"/>
        </w:rPr>
        <w:t>s,</w:t>
      </w:r>
      <w:r w:rsidRPr="00404606">
        <w:rPr>
          <w:rFonts w:cstheme="minorHAnsi"/>
          <w:sz w:val="20"/>
          <w:szCs w:val="20"/>
        </w:rPr>
        <w:t xml:space="preserve"> des outils de communication clé en main…</w:t>
      </w:r>
    </w:p>
    <w:p w14:paraId="35E29931" w14:textId="6C63A44D" w:rsidR="00BA2148" w:rsidRPr="00404606" w:rsidRDefault="00BA2148" w:rsidP="00232A80">
      <w:pPr>
        <w:spacing w:after="0" w:line="240" w:lineRule="auto"/>
        <w:ind w:left="708"/>
        <w:jc w:val="both"/>
        <w:rPr>
          <w:rFonts w:cstheme="minorHAnsi"/>
          <w:sz w:val="20"/>
          <w:szCs w:val="20"/>
        </w:rPr>
      </w:pPr>
      <w:r w:rsidRPr="00404606">
        <w:rPr>
          <w:rFonts w:cstheme="minorHAnsi"/>
          <w:sz w:val="20"/>
          <w:szCs w:val="20"/>
        </w:rPr>
        <w:t xml:space="preserve">Une carte interactive présentant les </w:t>
      </w:r>
      <w:r w:rsidR="005C35CF">
        <w:rPr>
          <w:rFonts w:cstheme="minorHAnsi"/>
          <w:sz w:val="20"/>
          <w:szCs w:val="20"/>
        </w:rPr>
        <w:t>collectivités</w:t>
      </w:r>
      <w:r w:rsidRPr="00404606">
        <w:rPr>
          <w:rFonts w:cstheme="minorHAnsi"/>
          <w:sz w:val="20"/>
          <w:szCs w:val="20"/>
        </w:rPr>
        <w:t xml:space="preserve"> « démonstratives »</w:t>
      </w:r>
      <w:r w:rsidR="0039537F">
        <w:rPr>
          <w:rFonts w:cstheme="minorHAnsi"/>
          <w:sz w:val="20"/>
          <w:szCs w:val="20"/>
        </w:rPr>
        <w:t>,</w:t>
      </w:r>
      <w:r w:rsidRPr="00404606">
        <w:rPr>
          <w:rFonts w:cstheme="minorHAnsi"/>
          <w:sz w:val="20"/>
          <w:szCs w:val="20"/>
        </w:rPr>
        <w:t xml:space="preserve"> les </w:t>
      </w:r>
      <w:r w:rsidR="005C35CF">
        <w:rPr>
          <w:rFonts w:cstheme="minorHAnsi"/>
          <w:sz w:val="20"/>
          <w:szCs w:val="20"/>
        </w:rPr>
        <w:t>collectivités</w:t>
      </w:r>
      <w:r w:rsidRPr="00404606">
        <w:rPr>
          <w:rFonts w:cstheme="minorHAnsi"/>
          <w:sz w:val="20"/>
          <w:szCs w:val="20"/>
        </w:rPr>
        <w:t xml:space="preserve"> « ressources »</w:t>
      </w:r>
      <w:r w:rsidR="00E31854" w:rsidRPr="00404606">
        <w:rPr>
          <w:rFonts w:cstheme="minorHAnsi"/>
          <w:sz w:val="20"/>
          <w:szCs w:val="20"/>
        </w:rPr>
        <w:t xml:space="preserve"> et la programmation des </w:t>
      </w:r>
      <w:r w:rsidR="00404606">
        <w:rPr>
          <w:rFonts w:cstheme="minorHAnsi"/>
          <w:sz w:val="20"/>
          <w:szCs w:val="20"/>
        </w:rPr>
        <w:t>visites d’échange</w:t>
      </w:r>
      <w:r w:rsidR="00E31854" w:rsidRPr="00404606">
        <w:rPr>
          <w:rFonts w:cstheme="minorHAnsi"/>
          <w:sz w:val="20"/>
          <w:szCs w:val="20"/>
        </w:rPr>
        <w:t xml:space="preserve"> technique</w:t>
      </w:r>
      <w:r w:rsidR="00404606">
        <w:rPr>
          <w:rFonts w:cstheme="minorHAnsi"/>
          <w:sz w:val="20"/>
          <w:szCs w:val="20"/>
        </w:rPr>
        <w:t>s</w:t>
      </w:r>
      <w:r w:rsidRPr="00404606">
        <w:rPr>
          <w:rFonts w:cstheme="minorHAnsi"/>
          <w:sz w:val="20"/>
          <w:szCs w:val="20"/>
        </w:rPr>
        <w:t>.</w:t>
      </w:r>
    </w:p>
    <w:p w14:paraId="511BAC0A" w14:textId="56B735F0" w:rsidR="00BA2148" w:rsidRPr="00404606" w:rsidRDefault="00EE772F" w:rsidP="00232A80">
      <w:pPr>
        <w:spacing w:after="0" w:line="240" w:lineRule="auto"/>
        <w:ind w:left="708"/>
        <w:jc w:val="both"/>
        <w:rPr>
          <w:rFonts w:cstheme="minorHAnsi"/>
        </w:rPr>
      </w:pPr>
      <w:r w:rsidRPr="00DB4BA1">
        <w:rPr>
          <w:rFonts w:cstheme="minorHAnsi"/>
          <w:sz w:val="20"/>
          <w:szCs w:val="20"/>
        </w:rPr>
        <w:t>Des groupes</w:t>
      </w:r>
      <w:r w:rsidR="00BA2148" w:rsidRPr="00DB4BA1">
        <w:rPr>
          <w:rFonts w:cstheme="minorHAnsi"/>
          <w:sz w:val="20"/>
          <w:szCs w:val="20"/>
        </w:rPr>
        <w:t xml:space="preserve"> d’échange</w:t>
      </w:r>
      <w:r w:rsidRPr="00DB4BA1">
        <w:rPr>
          <w:rFonts w:cstheme="minorHAnsi"/>
          <w:sz w:val="20"/>
          <w:szCs w:val="20"/>
        </w:rPr>
        <w:t>s par thématiques</w:t>
      </w:r>
      <w:r w:rsidR="00BA2148" w:rsidRPr="00DB4BA1">
        <w:rPr>
          <w:rFonts w:cstheme="minorHAnsi"/>
          <w:sz w:val="20"/>
          <w:szCs w:val="20"/>
        </w:rPr>
        <w:t xml:space="preserve"> permettant aux collectivités de communiquer entre-elles, et</w:t>
      </w:r>
      <w:r w:rsidR="00BA2148" w:rsidRPr="00404606">
        <w:rPr>
          <w:rFonts w:cstheme="minorHAnsi"/>
          <w:sz w:val="20"/>
          <w:szCs w:val="20"/>
        </w:rPr>
        <w:t xml:space="preserve"> un service de</w:t>
      </w:r>
      <w:r w:rsidR="00EE10BF">
        <w:rPr>
          <w:rFonts w:cstheme="minorHAnsi"/>
          <w:sz w:val="20"/>
          <w:szCs w:val="20"/>
        </w:rPr>
        <w:t xml:space="preserve"> Foire aux Questions (</w:t>
      </w:r>
      <w:r w:rsidR="00BA2148" w:rsidRPr="00404606">
        <w:rPr>
          <w:rFonts w:cstheme="minorHAnsi"/>
          <w:sz w:val="20"/>
          <w:szCs w:val="20"/>
        </w:rPr>
        <w:t>FAQ</w:t>
      </w:r>
      <w:r w:rsidR="00EE10BF">
        <w:rPr>
          <w:rFonts w:cstheme="minorHAnsi"/>
          <w:sz w:val="20"/>
          <w:szCs w:val="20"/>
        </w:rPr>
        <w:t>)</w:t>
      </w:r>
      <w:r w:rsidR="00BA2148" w:rsidRPr="00404606">
        <w:rPr>
          <w:rFonts w:cstheme="minorHAnsi"/>
          <w:sz w:val="20"/>
          <w:szCs w:val="20"/>
        </w:rPr>
        <w:t>.</w:t>
      </w:r>
    </w:p>
    <w:p w14:paraId="508E42F6" w14:textId="664BCBF3" w:rsidR="00BD17D4" w:rsidRPr="00404606" w:rsidRDefault="0019312A" w:rsidP="00232A80">
      <w:pPr>
        <w:pStyle w:val="Paragraphedeliste"/>
        <w:spacing w:after="0" w:line="240" w:lineRule="auto"/>
        <w:ind w:hanging="720"/>
        <w:jc w:val="both"/>
        <w:rPr>
          <w:rFonts w:cstheme="minorHAnsi"/>
          <w:b/>
          <w:bCs/>
        </w:rPr>
      </w:pPr>
      <w:bookmarkStart w:id="3" w:name="_Hlk83822353"/>
      <w:r w:rsidRPr="00404606">
        <w:rPr>
          <w:rFonts w:cstheme="minorHAnsi"/>
          <w:b/>
          <w:bCs/>
        </w:rPr>
        <w:t xml:space="preserve">Vous </w:t>
      </w:r>
      <w:proofErr w:type="spellStart"/>
      <w:r w:rsidRPr="00404606">
        <w:rPr>
          <w:rFonts w:cstheme="minorHAnsi"/>
          <w:b/>
          <w:bCs/>
        </w:rPr>
        <w:t>proposer</w:t>
      </w:r>
      <w:proofErr w:type="spellEnd"/>
      <w:r w:rsidRPr="00404606">
        <w:rPr>
          <w:rFonts w:cstheme="minorHAnsi"/>
          <w:b/>
          <w:bCs/>
        </w:rPr>
        <w:t xml:space="preserve"> </w:t>
      </w:r>
      <w:r w:rsidR="00BA2148" w:rsidRPr="00404606">
        <w:rPr>
          <w:rFonts w:cstheme="minorHAnsi"/>
          <w:b/>
          <w:bCs/>
        </w:rPr>
        <w:t xml:space="preserve">des </w:t>
      </w:r>
      <w:r w:rsidR="003814D1" w:rsidRPr="00404606">
        <w:rPr>
          <w:rFonts w:cstheme="minorHAnsi"/>
          <w:b/>
          <w:bCs/>
        </w:rPr>
        <w:t>visites</w:t>
      </w:r>
      <w:r w:rsidR="00BA2148" w:rsidRPr="00404606">
        <w:rPr>
          <w:rFonts w:cstheme="minorHAnsi"/>
          <w:b/>
          <w:bCs/>
        </w:rPr>
        <w:t xml:space="preserve"> </w:t>
      </w:r>
      <w:r w:rsidRPr="00404606">
        <w:rPr>
          <w:rFonts w:cstheme="minorHAnsi"/>
          <w:b/>
          <w:bCs/>
        </w:rPr>
        <w:t>techniques</w:t>
      </w:r>
      <w:r w:rsidR="00BD17D4" w:rsidRPr="00404606">
        <w:rPr>
          <w:rFonts w:cstheme="minorHAnsi"/>
          <w:b/>
          <w:bCs/>
        </w:rPr>
        <w:t xml:space="preserve"> vous</w:t>
      </w:r>
      <w:r w:rsidRPr="00404606">
        <w:rPr>
          <w:rFonts w:cstheme="minorHAnsi"/>
          <w:b/>
          <w:bCs/>
        </w:rPr>
        <w:t xml:space="preserve"> </w:t>
      </w:r>
      <w:r w:rsidR="00BD17D4" w:rsidRPr="00404606">
        <w:rPr>
          <w:rFonts w:cstheme="minorHAnsi"/>
          <w:b/>
          <w:bCs/>
        </w:rPr>
        <w:t>permettant</w:t>
      </w:r>
      <w:r w:rsidR="00911F2E" w:rsidRPr="00404606">
        <w:rPr>
          <w:rFonts w:cstheme="minorHAnsi"/>
          <w:b/>
          <w:bCs/>
        </w:rPr>
        <w:t> :</w:t>
      </w:r>
    </w:p>
    <w:bookmarkEnd w:id="3"/>
    <w:p w14:paraId="7A3FCC0E" w14:textId="5F007693" w:rsidR="00BA2148" w:rsidRPr="00404606" w:rsidRDefault="00BD17D4" w:rsidP="00232A80">
      <w:pPr>
        <w:pStyle w:val="Paragraphedeliste"/>
        <w:spacing w:after="0" w:line="240" w:lineRule="auto"/>
        <w:ind w:hanging="12"/>
        <w:jc w:val="both"/>
        <w:rPr>
          <w:rFonts w:cstheme="minorHAnsi"/>
          <w:sz w:val="20"/>
          <w:szCs w:val="20"/>
        </w:rPr>
      </w:pPr>
      <w:r w:rsidRPr="00404606">
        <w:rPr>
          <w:rFonts w:cstheme="minorHAnsi"/>
          <w:sz w:val="20"/>
          <w:szCs w:val="20"/>
        </w:rPr>
        <w:t>D’échanger sur les retours d’expériences d’autres collectivités</w:t>
      </w:r>
      <w:r w:rsidR="0039537F">
        <w:rPr>
          <w:rFonts w:cstheme="minorHAnsi"/>
          <w:sz w:val="20"/>
          <w:szCs w:val="20"/>
        </w:rPr>
        <w:t>.</w:t>
      </w:r>
    </w:p>
    <w:p w14:paraId="79E64BFA" w14:textId="0134E953" w:rsidR="00BD17D4" w:rsidRDefault="00BD17D4" w:rsidP="00232A80">
      <w:pPr>
        <w:pStyle w:val="Paragraphedeliste"/>
        <w:spacing w:after="0" w:line="240" w:lineRule="auto"/>
        <w:ind w:hanging="12"/>
        <w:jc w:val="both"/>
        <w:rPr>
          <w:rFonts w:cstheme="minorHAnsi"/>
          <w:sz w:val="20"/>
          <w:szCs w:val="20"/>
        </w:rPr>
      </w:pPr>
      <w:r w:rsidRPr="00404606">
        <w:rPr>
          <w:rFonts w:cstheme="minorHAnsi"/>
          <w:sz w:val="20"/>
          <w:szCs w:val="20"/>
        </w:rPr>
        <w:t xml:space="preserve">D’observer sur site les aménagements et les techniques mises en </w:t>
      </w:r>
      <w:r w:rsidR="00404606" w:rsidRPr="00404606">
        <w:rPr>
          <w:rFonts w:cstheme="minorHAnsi"/>
          <w:sz w:val="20"/>
          <w:szCs w:val="20"/>
        </w:rPr>
        <w:t>œuvre</w:t>
      </w:r>
      <w:r w:rsidR="0039537F">
        <w:rPr>
          <w:rFonts w:cstheme="minorHAnsi"/>
          <w:sz w:val="20"/>
          <w:szCs w:val="20"/>
        </w:rPr>
        <w:t>.</w:t>
      </w:r>
    </w:p>
    <w:p w14:paraId="2266B134" w14:textId="2B954160" w:rsidR="0054481C" w:rsidRPr="00DB4BA1" w:rsidRDefault="0054481C" w:rsidP="0054481C">
      <w:pPr>
        <w:pStyle w:val="Paragraphedeliste"/>
        <w:spacing w:after="0" w:line="240" w:lineRule="auto"/>
        <w:ind w:hanging="720"/>
        <w:jc w:val="both"/>
        <w:rPr>
          <w:rFonts w:cstheme="minorHAnsi"/>
          <w:b/>
          <w:bCs/>
        </w:rPr>
      </w:pPr>
      <w:r w:rsidRPr="00DB4BA1">
        <w:rPr>
          <w:rFonts w:cstheme="minorHAnsi"/>
          <w:b/>
          <w:bCs/>
        </w:rPr>
        <w:t xml:space="preserve">Vous </w:t>
      </w:r>
      <w:proofErr w:type="spellStart"/>
      <w:r w:rsidRPr="00DB4BA1">
        <w:rPr>
          <w:rFonts w:cstheme="minorHAnsi"/>
          <w:b/>
          <w:bCs/>
        </w:rPr>
        <w:t>proposer</w:t>
      </w:r>
      <w:proofErr w:type="spellEnd"/>
      <w:r w:rsidRPr="00DB4BA1">
        <w:rPr>
          <w:rFonts w:cstheme="minorHAnsi"/>
          <w:b/>
          <w:bCs/>
        </w:rPr>
        <w:t xml:space="preserve"> </w:t>
      </w:r>
      <w:r w:rsidR="00B85FD1" w:rsidRPr="00DB4BA1">
        <w:rPr>
          <w:rFonts w:cstheme="minorHAnsi"/>
          <w:b/>
          <w:bCs/>
        </w:rPr>
        <w:t>une</w:t>
      </w:r>
      <w:r w:rsidRPr="00DB4BA1">
        <w:rPr>
          <w:rFonts w:cstheme="minorHAnsi"/>
          <w:b/>
          <w:bCs/>
        </w:rPr>
        <w:t xml:space="preserve"> rencontre</w:t>
      </w:r>
      <w:r w:rsidR="00B85FD1" w:rsidRPr="00DB4BA1">
        <w:rPr>
          <w:rFonts w:cstheme="minorHAnsi"/>
          <w:b/>
          <w:bCs/>
        </w:rPr>
        <w:t xml:space="preserve"> annuelle</w:t>
      </w:r>
      <w:r w:rsidRPr="00DB4BA1">
        <w:rPr>
          <w:rFonts w:cstheme="minorHAnsi"/>
          <w:b/>
          <w:bCs/>
        </w:rPr>
        <w:t xml:space="preserve"> vous permettant :</w:t>
      </w:r>
    </w:p>
    <w:p w14:paraId="2ACF4349" w14:textId="50A81053" w:rsidR="0054481C" w:rsidRPr="0054481C" w:rsidRDefault="0054481C" w:rsidP="0054481C">
      <w:pPr>
        <w:pStyle w:val="Paragraphedeliste"/>
        <w:spacing w:after="0" w:line="240" w:lineRule="auto"/>
        <w:ind w:hanging="12"/>
        <w:jc w:val="both"/>
        <w:rPr>
          <w:rFonts w:cstheme="minorHAnsi"/>
          <w:sz w:val="20"/>
          <w:szCs w:val="20"/>
        </w:rPr>
      </w:pPr>
      <w:r w:rsidRPr="00DB4BA1">
        <w:rPr>
          <w:rFonts w:cstheme="minorHAnsi"/>
          <w:sz w:val="20"/>
          <w:szCs w:val="20"/>
        </w:rPr>
        <w:t>D’échanger sur des thématiques ou des problématiques rencontré</w:t>
      </w:r>
      <w:r w:rsidR="007F2FF0" w:rsidRPr="00DB4BA1">
        <w:rPr>
          <w:rFonts w:cstheme="minorHAnsi"/>
          <w:sz w:val="20"/>
          <w:szCs w:val="20"/>
        </w:rPr>
        <w:t>e</w:t>
      </w:r>
      <w:r w:rsidRPr="00DB4BA1">
        <w:rPr>
          <w:rFonts w:cstheme="minorHAnsi"/>
          <w:sz w:val="20"/>
          <w:szCs w:val="20"/>
        </w:rPr>
        <w:t>s. (Collectivités Démonstratives Uniquement)</w:t>
      </w:r>
    </w:p>
    <w:p w14:paraId="65E7CFBF" w14:textId="77777777" w:rsidR="0054481C" w:rsidRPr="00404606" w:rsidRDefault="0054481C" w:rsidP="00232A80">
      <w:pPr>
        <w:pStyle w:val="Paragraphedeliste"/>
        <w:spacing w:after="0" w:line="240" w:lineRule="auto"/>
        <w:ind w:hanging="12"/>
        <w:jc w:val="both"/>
        <w:rPr>
          <w:rFonts w:cstheme="minorHAnsi"/>
          <w:i/>
          <w:iCs/>
          <w:sz w:val="20"/>
          <w:szCs w:val="20"/>
        </w:rPr>
      </w:pPr>
    </w:p>
    <w:p w14:paraId="05BCC9D2" w14:textId="52810918" w:rsidR="00404606" w:rsidRPr="00404606" w:rsidRDefault="00404606" w:rsidP="00232A80">
      <w:pPr>
        <w:pStyle w:val="Paragraphedeliste"/>
        <w:spacing w:after="0" w:line="240" w:lineRule="auto"/>
        <w:ind w:hanging="720"/>
        <w:jc w:val="both"/>
        <w:rPr>
          <w:rFonts w:cstheme="minorHAnsi"/>
          <w:b/>
          <w:bCs/>
        </w:rPr>
      </w:pPr>
      <w:r w:rsidRPr="00404606">
        <w:rPr>
          <w:rFonts w:cstheme="minorHAnsi"/>
          <w:b/>
          <w:bCs/>
        </w:rPr>
        <w:t>Vous tenir informé</w:t>
      </w:r>
      <w:r w:rsidR="00EE10BF">
        <w:rPr>
          <w:rFonts w:cstheme="minorHAnsi"/>
          <w:b/>
          <w:bCs/>
        </w:rPr>
        <w:t>s</w:t>
      </w:r>
      <w:r w:rsidRPr="00404606">
        <w:rPr>
          <w:rFonts w:cstheme="minorHAnsi"/>
          <w:b/>
          <w:bCs/>
        </w:rPr>
        <w:t xml:space="preserve"> des actualités, par le biais d’une lettre d’information présentant :</w:t>
      </w:r>
    </w:p>
    <w:p w14:paraId="7D78FEB6" w14:textId="2FD1D652" w:rsidR="00404606" w:rsidRPr="00232A80" w:rsidRDefault="00404606" w:rsidP="00232A80">
      <w:pPr>
        <w:pStyle w:val="Paragraphedeliste"/>
        <w:spacing w:after="0" w:line="240" w:lineRule="auto"/>
        <w:jc w:val="both"/>
        <w:rPr>
          <w:rFonts w:cstheme="minorHAnsi"/>
          <w:sz w:val="20"/>
          <w:szCs w:val="20"/>
        </w:rPr>
      </w:pPr>
      <w:r w:rsidRPr="00232A80">
        <w:rPr>
          <w:rFonts w:cstheme="minorHAnsi"/>
          <w:sz w:val="20"/>
          <w:szCs w:val="20"/>
        </w:rPr>
        <w:t>Les nouveaux documents disponibles sur la plateforme</w:t>
      </w:r>
      <w:r w:rsidR="0039537F" w:rsidRPr="00232A80">
        <w:rPr>
          <w:rFonts w:cstheme="minorHAnsi"/>
          <w:sz w:val="20"/>
          <w:szCs w:val="20"/>
        </w:rPr>
        <w:t>.</w:t>
      </w:r>
    </w:p>
    <w:p w14:paraId="4C1CC11A" w14:textId="2970A5FA" w:rsidR="00404606" w:rsidRPr="00232A80" w:rsidRDefault="00404606" w:rsidP="00232A80">
      <w:pPr>
        <w:pStyle w:val="Paragraphedeliste"/>
        <w:spacing w:after="0" w:line="240" w:lineRule="auto"/>
        <w:jc w:val="both"/>
        <w:rPr>
          <w:rFonts w:cstheme="minorHAnsi"/>
          <w:sz w:val="20"/>
          <w:szCs w:val="20"/>
        </w:rPr>
      </w:pPr>
      <w:r w:rsidRPr="00232A80">
        <w:rPr>
          <w:rFonts w:cstheme="minorHAnsi"/>
          <w:sz w:val="20"/>
          <w:szCs w:val="20"/>
        </w:rPr>
        <w:t>Les actualités règlementaire</w:t>
      </w:r>
      <w:r w:rsidR="004426D6">
        <w:rPr>
          <w:rFonts w:cstheme="minorHAnsi"/>
          <w:sz w:val="20"/>
          <w:szCs w:val="20"/>
        </w:rPr>
        <w:t>s.</w:t>
      </w:r>
      <w:r w:rsidR="00B50CC8">
        <w:rPr>
          <w:rFonts w:cstheme="minorHAnsi"/>
          <w:sz w:val="20"/>
          <w:szCs w:val="20"/>
        </w:rPr>
        <w:t xml:space="preserve"> (</w:t>
      </w:r>
      <w:proofErr w:type="gramStart"/>
      <w:r w:rsidR="009F5C64">
        <w:rPr>
          <w:rFonts w:cstheme="minorHAnsi"/>
          <w:sz w:val="20"/>
          <w:szCs w:val="20"/>
        </w:rPr>
        <w:t>le</w:t>
      </w:r>
      <w:proofErr w:type="gramEnd"/>
      <w:r w:rsidR="009F5C64">
        <w:rPr>
          <w:rFonts w:cstheme="minorHAnsi"/>
          <w:sz w:val="20"/>
          <w:szCs w:val="20"/>
        </w:rPr>
        <w:t xml:space="preserve"> </w:t>
      </w:r>
      <w:r w:rsidR="00B50CC8">
        <w:rPr>
          <w:rFonts w:cstheme="minorHAnsi"/>
          <w:sz w:val="20"/>
          <w:szCs w:val="20"/>
        </w:rPr>
        <w:t>Z</w:t>
      </w:r>
      <w:r w:rsidR="009F5C64">
        <w:rPr>
          <w:rFonts w:cstheme="minorHAnsi"/>
          <w:sz w:val="20"/>
          <w:szCs w:val="20"/>
        </w:rPr>
        <w:t xml:space="preserve">éro </w:t>
      </w:r>
      <w:r w:rsidR="00B50CC8">
        <w:rPr>
          <w:rFonts w:cstheme="minorHAnsi"/>
          <w:sz w:val="20"/>
          <w:szCs w:val="20"/>
        </w:rPr>
        <w:t>P</w:t>
      </w:r>
      <w:r w:rsidR="009F5C64">
        <w:rPr>
          <w:rFonts w:cstheme="minorHAnsi"/>
          <w:sz w:val="20"/>
          <w:szCs w:val="20"/>
        </w:rPr>
        <w:t>hyto</w:t>
      </w:r>
      <w:r w:rsidR="00B50CC8">
        <w:rPr>
          <w:rFonts w:cstheme="minorHAnsi"/>
          <w:sz w:val="20"/>
          <w:szCs w:val="20"/>
        </w:rPr>
        <w:t>,</w:t>
      </w:r>
      <w:r w:rsidR="009F5C64">
        <w:rPr>
          <w:rFonts w:cstheme="minorHAnsi"/>
          <w:sz w:val="20"/>
          <w:szCs w:val="20"/>
        </w:rPr>
        <w:t xml:space="preserve"> la gestion des</w:t>
      </w:r>
      <w:r w:rsidR="00B50CC8">
        <w:rPr>
          <w:rFonts w:cstheme="minorHAnsi"/>
          <w:sz w:val="20"/>
          <w:szCs w:val="20"/>
        </w:rPr>
        <w:t xml:space="preserve"> eau</w:t>
      </w:r>
      <w:r w:rsidR="009F5C64">
        <w:rPr>
          <w:rFonts w:cstheme="minorHAnsi"/>
          <w:sz w:val="20"/>
          <w:szCs w:val="20"/>
        </w:rPr>
        <w:t>x de ruissellement</w:t>
      </w:r>
      <w:r w:rsidR="00B50CC8">
        <w:rPr>
          <w:rFonts w:cstheme="minorHAnsi"/>
          <w:sz w:val="20"/>
          <w:szCs w:val="20"/>
        </w:rPr>
        <w:t xml:space="preserve">, </w:t>
      </w:r>
      <w:r w:rsidR="009F5C64">
        <w:rPr>
          <w:rFonts w:cstheme="minorHAnsi"/>
          <w:sz w:val="20"/>
          <w:szCs w:val="20"/>
        </w:rPr>
        <w:t xml:space="preserve">les </w:t>
      </w:r>
      <w:r w:rsidR="00B50CC8">
        <w:rPr>
          <w:rFonts w:cstheme="minorHAnsi"/>
          <w:sz w:val="20"/>
          <w:szCs w:val="20"/>
        </w:rPr>
        <w:t xml:space="preserve">aménagements </w:t>
      </w:r>
      <w:r w:rsidR="009F5C64">
        <w:rPr>
          <w:rFonts w:cstheme="minorHAnsi"/>
          <w:sz w:val="20"/>
          <w:szCs w:val="20"/>
        </w:rPr>
        <w:t xml:space="preserve">urbains </w:t>
      </w:r>
      <w:r w:rsidR="00B50CC8">
        <w:rPr>
          <w:rFonts w:cstheme="minorHAnsi"/>
          <w:sz w:val="20"/>
          <w:szCs w:val="20"/>
        </w:rPr>
        <w:t xml:space="preserve">compatibles </w:t>
      </w:r>
      <w:r w:rsidR="009F5C64">
        <w:rPr>
          <w:rFonts w:cstheme="minorHAnsi"/>
          <w:sz w:val="20"/>
          <w:szCs w:val="20"/>
        </w:rPr>
        <w:t xml:space="preserve">avec le </w:t>
      </w:r>
      <w:r w:rsidR="00B50CC8">
        <w:rPr>
          <w:rFonts w:cstheme="minorHAnsi"/>
          <w:sz w:val="20"/>
          <w:szCs w:val="20"/>
        </w:rPr>
        <w:t>Z</w:t>
      </w:r>
      <w:r w:rsidR="009F5C64">
        <w:rPr>
          <w:rFonts w:cstheme="minorHAnsi"/>
          <w:sz w:val="20"/>
          <w:szCs w:val="20"/>
        </w:rPr>
        <w:t xml:space="preserve">éro </w:t>
      </w:r>
      <w:r w:rsidR="00B50CC8">
        <w:rPr>
          <w:rFonts w:cstheme="minorHAnsi"/>
          <w:sz w:val="20"/>
          <w:szCs w:val="20"/>
        </w:rPr>
        <w:t>P</w:t>
      </w:r>
      <w:r w:rsidR="009F5C64">
        <w:rPr>
          <w:rFonts w:cstheme="minorHAnsi"/>
          <w:sz w:val="20"/>
          <w:szCs w:val="20"/>
        </w:rPr>
        <w:t>hyto</w:t>
      </w:r>
      <w:r w:rsidR="00B50CC8">
        <w:rPr>
          <w:rFonts w:cstheme="minorHAnsi"/>
          <w:sz w:val="20"/>
          <w:szCs w:val="20"/>
        </w:rPr>
        <w:t xml:space="preserve">, </w:t>
      </w:r>
      <w:r w:rsidR="009F5C64">
        <w:rPr>
          <w:rFonts w:cstheme="minorHAnsi"/>
          <w:sz w:val="20"/>
          <w:szCs w:val="20"/>
        </w:rPr>
        <w:t xml:space="preserve">la </w:t>
      </w:r>
      <w:r w:rsidR="00B50CC8">
        <w:rPr>
          <w:rFonts w:cstheme="minorHAnsi"/>
          <w:sz w:val="20"/>
          <w:szCs w:val="20"/>
        </w:rPr>
        <w:t>biodiversité)</w:t>
      </w:r>
    </w:p>
    <w:p w14:paraId="3C63A7A0" w14:textId="77F0B8CF" w:rsidR="007A6026" w:rsidRDefault="00404606" w:rsidP="00232A80">
      <w:pPr>
        <w:pStyle w:val="Paragraphedeliste"/>
        <w:spacing w:after="0" w:line="240" w:lineRule="auto"/>
        <w:jc w:val="both"/>
        <w:rPr>
          <w:rFonts w:cstheme="minorHAnsi"/>
          <w:sz w:val="20"/>
          <w:szCs w:val="20"/>
        </w:rPr>
      </w:pPr>
      <w:r w:rsidRPr="00232A80">
        <w:rPr>
          <w:rFonts w:cstheme="minorHAnsi"/>
          <w:sz w:val="20"/>
          <w:szCs w:val="20"/>
        </w:rPr>
        <w:t>Les dates programmées pour les visites d’échange</w:t>
      </w:r>
      <w:r w:rsidR="00966803">
        <w:rPr>
          <w:rFonts w:cstheme="minorHAnsi"/>
          <w:sz w:val="20"/>
          <w:szCs w:val="20"/>
        </w:rPr>
        <w:t>s</w:t>
      </w:r>
      <w:r w:rsidRPr="00232A80">
        <w:rPr>
          <w:rFonts w:cstheme="minorHAnsi"/>
          <w:sz w:val="20"/>
          <w:szCs w:val="20"/>
        </w:rPr>
        <w:t xml:space="preserve"> technique</w:t>
      </w:r>
      <w:r w:rsidR="00966803">
        <w:rPr>
          <w:rFonts w:cstheme="minorHAnsi"/>
          <w:sz w:val="20"/>
          <w:szCs w:val="20"/>
        </w:rPr>
        <w:t>s</w:t>
      </w:r>
      <w:r w:rsidR="0039537F" w:rsidRPr="00232A80">
        <w:rPr>
          <w:rFonts w:cstheme="minorHAnsi"/>
          <w:sz w:val="20"/>
          <w:szCs w:val="20"/>
        </w:rPr>
        <w:t>.</w:t>
      </w:r>
    </w:p>
    <w:p w14:paraId="0DE2DECF" w14:textId="7861792B" w:rsidR="000259BC" w:rsidRDefault="000259BC" w:rsidP="000259BC">
      <w:pPr>
        <w:spacing w:after="0"/>
        <w:rPr>
          <w:rFonts w:cstheme="minorHAnsi"/>
          <w:b/>
          <w:bCs/>
        </w:rPr>
      </w:pPr>
    </w:p>
    <w:p w14:paraId="6FE62F9B" w14:textId="6481B5D8" w:rsidR="0019312A" w:rsidRPr="00404606" w:rsidRDefault="0019312A" w:rsidP="00232A80">
      <w:pPr>
        <w:spacing w:after="0" w:line="240" w:lineRule="auto"/>
        <w:rPr>
          <w:rFonts w:cstheme="minorHAnsi"/>
          <w:b/>
          <w:bCs/>
        </w:rPr>
      </w:pPr>
      <w:r w:rsidRPr="00404606">
        <w:rPr>
          <w:rFonts w:cstheme="minorHAnsi"/>
          <w:b/>
          <w:bCs/>
        </w:rPr>
        <w:t xml:space="preserve">Promouvoir votre collectivité </w:t>
      </w:r>
      <w:r w:rsidR="00BD17D4" w:rsidRPr="00404606">
        <w:rPr>
          <w:rFonts w:cstheme="minorHAnsi"/>
          <w:b/>
          <w:bCs/>
        </w:rPr>
        <w:t>par</w:t>
      </w:r>
      <w:r w:rsidR="00911F2E" w:rsidRPr="00404606">
        <w:rPr>
          <w:rFonts w:cstheme="minorHAnsi"/>
          <w:b/>
          <w:bCs/>
        </w:rPr>
        <w:t> :</w:t>
      </w:r>
      <w:r w:rsidR="00380363">
        <w:rPr>
          <w:rFonts w:cstheme="minorHAnsi"/>
          <w:b/>
          <w:bCs/>
        </w:rPr>
        <w:t xml:space="preserve"> (préciser les cas de collectivités concernées)</w:t>
      </w:r>
    </w:p>
    <w:p w14:paraId="0CF3084D" w14:textId="772A5561" w:rsidR="00911F2E" w:rsidRPr="00232A80" w:rsidRDefault="00911F2E" w:rsidP="00232A80">
      <w:pPr>
        <w:spacing w:after="0" w:line="240" w:lineRule="auto"/>
        <w:ind w:firstLine="709"/>
        <w:rPr>
          <w:rFonts w:cstheme="minorHAnsi"/>
          <w:sz w:val="20"/>
          <w:szCs w:val="20"/>
        </w:rPr>
      </w:pPr>
      <w:r w:rsidRPr="00232A80">
        <w:rPr>
          <w:rFonts w:cstheme="minorHAnsi"/>
          <w:sz w:val="20"/>
          <w:szCs w:val="20"/>
        </w:rPr>
        <w:t>La création de fiche retour d’expérience</w:t>
      </w:r>
      <w:r w:rsidR="00404606" w:rsidRPr="00232A80">
        <w:rPr>
          <w:rFonts w:cstheme="minorHAnsi"/>
          <w:sz w:val="20"/>
          <w:szCs w:val="20"/>
        </w:rPr>
        <w:t>,</w:t>
      </w:r>
    </w:p>
    <w:p w14:paraId="527BB756" w14:textId="77777777" w:rsidR="00911F2E" w:rsidRPr="00232A80" w:rsidRDefault="00911F2E" w:rsidP="00232A80">
      <w:pPr>
        <w:spacing w:after="0" w:line="240" w:lineRule="auto"/>
        <w:ind w:firstLine="709"/>
        <w:rPr>
          <w:rFonts w:cstheme="minorHAnsi"/>
          <w:sz w:val="20"/>
          <w:szCs w:val="20"/>
        </w:rPr>
      </w:pPr>
      <w:r w:rsidRPr="00232A80">
        <w:rPr>
          <w:rFonts w:cstheme="minorHAnsi"/>
          <w:sz w:val="20"/>
          <w:szCs w:val="20"/>
        </w:rPr>
        <w:t xml:space="preserve">La rédaction </w:t>
      </w:r>
      <w:r w:rsidR="0019312A" w:rsidRPr="00232A80">
        <w:rPr>
          <w:rFonts w:cstheme="minorHAnsi"/>
          <w:sz w:val="20"/>
          <w:szCs w:val="20"/>
        </w:rPr>
        <w:t xml:space="preserve">d’articles sur la plate-forme </w:t>
      </w:r>
    </w:p>
    <w:p w14:paraId="2173C823" w14:textId="7F1E668D" w:rsidR="0019312A" w:rsidRPr="00232A80" w:rsidRDefault="00911F2E" w:rsidP="00232A80">
      <w:pPr>
        <w:spacing w:after="0" w:line="240" w:lineRule="auto"/>
        <w:ind w:firstLine="709"/>
        <w:rPr>
          <w:rFonts w:cstheme="minorHAnsi"/>
          <w:sz w:val="20"/>
          <w:szCs w:val="20"/>
        </w:rPr>
      </w:pPr>
      <w:r w:rsidRPr="00232A80">
        <w:rPr>
          <w:rFonts w:cstheme="minorHAnsi"/>
          <w:sz w:val="20"/>
          <w:szCs w:val="20"/>
        </w:rPr>
        <w:t>U</w:t>
      </w:r>
      <w:r w:rsidR="0019312A" w:rsidRPr="00232A80">
        <w:rPr>
          <w:rFonts w:cstheme="minorHAnsi"/>
          <w:sz w:val="20"/>
          <w:szCs w:val="20"/>
        </w:rPr>
        <w:t>ne mise en avant dans le cadre du CGLE</w:t>
      </w:r>
      <w:r w:rsidR="000F2A46">
        <w:rPr>
          <w:rFonts w:cstheme="minorHAnsi"/>
          <w:sz w:val="20"/>
          <w:szCs w:val="20"/>
        </w:rPr>
        <w:t xml:space="preserve"> (</w:t>
      </w:r>
      <w:r w:rsidR="004852DF">
        <w:rPr>
          <w:rFonts w:cstheme="minorHAnsi"/>
          <w:sz w:val="20"/>
          <w:szCs w:val="20"/>
        </w:rPr>
        <w:t>C</w:t>
      </w:r>
      <w:r w:rsidR="000F2A46">
        <w:rPr>
          <w:rFonts w:cstheme="minorHAnsi"/>
          <w:sz w:val="20"/>
          <w:szCs w:val="20"/>
        </w:rPr>
        <w:t xml:space="preserve">arrefour des </w:t>
      </w:r>
      <w:r w:rsidR="004852DF">
        <w:rPr>
          <w:rFonts w:cstheme="minorHAnsi"/>
          <w:sz w:val="20"/>
          <w:szCs w:val="20"/>
        </w:rPr>
        <w:t>G</w:t>
      </w:r>
      <w:r w:rsidR="000F2A46">
        <w:rPr>
          <w:rFonts w:cstheme="minorHAnsi"/>
          <w:sz w:val="20"/>
          <w:szCs w:val="20"/>
        </w:rPr>
        <w:t xml:space="preserve">estions </w:t>
      </w:r>
      <w:r w:rsidR="004852DF">
        <w:rPr>
          <w:rFonts w:cstheme="minorHAnsi"/>
          <w:sz w:val="20"/>
          <w:szCs w:val="20"/>
        </w:rPr>
        <w:t>L</w:t>
      </w:r>
      <w:r w:rsidR="000F2A46">
        <w:rPr>
          <w:rFonts w:cstheme="minorHAnsi"/>
          <w:sz w:val="20"/>
          <w:szCs w:val="20"/>
        </w:rPr>
        <w:t xml:space="preserve">ocales de </w:t>
      </w:r>
      <w:r w:rsidR="004852DF">
        <w:rPr>
          <w:rFonts w:cstheme="minorHAnsi"/>
          <w:sz w:val="20"/>
          <w:szCs w:val="20"/>
        </w:rPr>
        <w:t>l</w:t>
      </w:r>
      <w:r w:rsidR="000F2A46">
        <w:rPr>
          <w:rFonts w:cstheme="minorHAnsi"/>
          <w:sz w:val="20"/>
          <w:szCs w:val="20"/>
        </w:rPr>
        <w:t>’</w:t>
      </w:r>
      <w:r w:rsidR="004852DF">
        <w:rPr>
          <w:rFonts w:cstheme="minorHAnsi"/>
          <w:sz w:val="20"/>
          <w:szCs w:val="20"/>
        </w:rPr>
        <w:t>E</w:t>
      </w:r>
      <w:r w:rsidR="000F2A46">
        <w:rPr>
          <w:rFonts w:cstheme="minorHAnsi"/>
          <w:sz w:val="20"/>
          <w:szCs w:val="20"/>
        </w:rPr>
        <w:t>au)</w:t>
      </w:r>
      <w:r w:rsidR="0019312A" w:rsidRPr="00232A80">
        <w:rPr>
          <w:rFonts w:cstheme="minorHAnsi"/>
          <w:sz w:val="20"/>
          <w:szCs w:val="20"/>
        </w:rPr>
        <w:t>.</w:t>
      </w:r>
    </w:p>
    <w:p w14:paraId="21EED6BE" w14:textId="77777777" w:rsidR="00C25AB7" w:rsidRPr="00404606" w:rsidRDefault="00C25AB7" w:rsidP="00232A80">
      <w:pPr>
        <w:pStyle w:val="Paragraphedeliste"/>
        <w:spacing w:after="0" w:line="240" w:lineRule="auto"/>
        <w:ind w:left="0"/>
        <w:jc w:val="both"/>
        <w:rPr>
          <w:rFonts w:cstheme="minorHAnsi"/>
        </w:rPr>
      </w:pPr>
    </w:p>
    <w:p w14:paraId="344E3169" w14:textId="68EEE39E" w:rsidR="00911F2E" w:rsidRPr="00404606" w:rsidRDefault="00404606" w:rsidP="00232A80">
      <w:pPr>
        <w:pStyle w:val="Paragraphedeliste"/>
        <w:spacing w:after="0" w:line="240" w:lineRule="auto"/>
        <w:ind w:left="0"/>
        <w:jc w:val="both"/>
        <w:rPr>
          <w:rFonts w:cstheme="minorHAnsi"/>
        </w:rPr>
      </w:pPr>
      <w:r>
        <w:rPr>
          <w:rFonts w:cstheme="minorHAnsi"/>
        </w:rPr>
        <w:t>Le réseau « </w:t>
      </w:r>
      <w:proofErr w:type="spellStart"/>
      <w:r w:rsidR="00911F2E" w:rsidRPr="00404606">
        <w:rPr>
          <w:rFonts w:cstheme="minorHAnsi"/>
        </w:rPr>
        <w:t>Dephy</w:t>
      </w:r>
      <w:proofErr w:type="spellEnd"/>
      <w:r>
        <w:rPr>
          <w:rFonts w:cstheme="minorHAnsi"/>
        </w:rPr>
        <w:t xml:space="preserve"> Collectivité</w:t>
      </w:r>
      <w:r w:rsidR="00966803">
        <w:rPr>
          <w:rFonts w:cstheme="minorHAnsi"/>
        </w:rPr>
        <w:t>s</w:t>
      </w:r>
      <w:r>
        <w:rPr>
          <w:rFonts w:cstheme="minorHAnsi"/>
        </w:rPr>
        <w:t xml:space="preserve"> Bretagne »</w:t>
      </w:r>
      <w:r w:rsidR="00911F2E" w:rsidRPr="00404606">
        <w:rPr>
          <w:rFonts w:cstheme="minorHAnsi"/>
        </w:rPr>
        <w:t xml:space="preserve"> s’engage </w:t>
      </w:r>
      <w:r>
        <w:rPr>
          <w:rFonts w:cstheme="minorHAnsi"/>
        </w:rPr>
        <w:t xml:space="preserve">aussi </w:t>
      </w:r>
      <w:r w:rsidR="00911F2E" w:rsidRPr="00404606">
        <w:rPr>
          <w:rFonts w:cstheme="minorHAnsi"/>
        </w:rPr>
        <w:t>à</w:t>
      </w:r>
      <w:r w:rsidR="009A1B7B">
        <w:rPr>
          <w:rFonts w:cstheme="minorHAnsi"/>
        </w:rPr>
        <w:t xml:space="preserve"> </w:t>
      </w:r>
      <w:r w:rsidR="00911F2E" w:rsidRPr="00404606">
        <w:rPr>
          <w:rFonts w:cstheme="minorHAnsi"/>
        </w:rPr>
        <w:t xml:space="preserve">contribuer à la bonne diffusion de l’information au sein du réseau </w:t>
      </w:r>
      <w:r w:rsidR="009A1B7B">
        <w:rPr>
          <w:rFonts w:cstheme="minorHAnsi"/>
        </w:rPr>
        <w:t>et à</w:t>
      </w:r>
      <w:r w:rsidR="00911F2E" w:rsidRPr="00404606">
        <w:rPr>
          <w:rFonts w:cstheme="minorHAnsi"/>
        </w:rPr>
        <w:t xml:space="preserve"> répondre aux sollicitations des membres du réseau.</w:t>
      </w:r>
    </w:p>
    <w:p w14:paraId="229B2610" w14:textId="77777777" w:rsidR="00911F2E" w:rsidRPr="00404606" w:rsidRDefault="00911F2E" w:rsidP="00232A80">
      <w:pPr>
        <w:pStyle w:val="Paragraphedeliste"/>
        <w:spacing w:after="0" w:line="240" w:lineRule="auto"/>
        <w:ind w:left="0"/>
        <w:jc w:val="both"/>
        <w:rPr>
          <w:rFonts w:cstheme="minorHAnsi"/>
        </w:rPr>
      </w:pPr>
    </w:p>
    <w:p w14:paraId="3AE4EF8B" w14:textId="006620C5" w:rsidR="00BA2148" w:rsidRPr="00C25AB7" w:rsidRDefault="00BA2148" w:rsidP="00232A80">
      <w:pPr>
        <w:pStyle w:val="Paragraphedeliste"/>
        <w:spacing w:after="0" w:line="240" w:lineRule="auto"/>
        <w:ind w:hanging="720"/>
        <w:rPr>
          <w:rFonts w:cstheme="minorHAnsi"/>
          <w:color w:val="4472C4" w:themeColor="accent1"/>
          <w:u w:val="single"/>
        </w:rPr>
      </w:pPr>
      <w:r w:rsidRPr="00C25AB7">
        <w:rPr>
          <w:rFonts w:cstheme="minorHAnsi"/>
          <w:color w:val="4472C4" w:themeColor="accent1"/>
          <w:u w:val="single"/>
        </w:rPr>
        <w:t xml:space="preserve">Les engagements des adhérents vis à vis de </w:t>
      </w:r>
      <w:proofErr w:type="spellStart"/>
      <w:r w:rsidR="0019312A" w:rsidRPr="00C25AB7">
        <w:rPr>
          <w:rFonts w:cstheme="minorHAnsi"/>
          <w:color w:val="4472C4" w:themeColor="accent1"/>
          <w:u w:val="single"/>
        </w:rPr>
        <w:t>De</w:t>
      </w:r>
      <w:r w:rsidRPr="00C25AB7">
        <w:rPr>
          <w:rFonts w:cstheme="minorHAnsi"/>
          <w:color w:val="4472C4" w:themeColor="accent1"/>
          <w:u w:val="single"/>
        </w:rPr>
        <w:t>phy</w:t>
      </w:r>
      <w:proofErr w:type="spellEnd"/>
    </w:p>
    <w:p w14:paraId="386BBECF" w14:textId="77777777" w:rsidR="00C25AB7" w:rsidRDefault="00C25AB7" w:rsidP="00232A80">
      <w:pPr>
        <w:spacing w:after="0" w:line="240" w:lineRule="auto"/>
        <w:ind w:left="1134" w:hanging="1134"/>
        <w:jc w:val="both"/>
        <w:rPr>
          <w:rFonts w:eastAsia="Times New Roman" w:cstheme="minorHAnsi"/>
          <w:b/>
          <w:bCs/>
        </w:rPr>
      </w:pPr>
    </w:p>
    <w:p w14:paraId="1815F560" w14:textId="1E1152CA" w:rsidR="00C25AB7" w:rsidRPr="00C25AB7" w:rsidRDefault="00C25AB7" w:rsidP="00232A80">
      <w:pPr>
        <w:spacing w:after="0" w:line="240" w:lineRule="auto"/>
        <w:ind w:left="1134" w:hanging="1134"/>
        <w:jc w:val="both"/>
        <w:rPr>
          <w:rFonts w:eastAsia="Times New Roman" w:cstheme="minorHAnsi"/>
          <w:u w:val="single"/>
        </w:rPr>
      </w:pPr>
      <w:r w:rsidRPr="00C25AB7">
        <w:rPr>
          <w:rFonts w:eastAsia="Times New Roman" w:cstheme="minorHAnsi"/>
          <w:u w:val="single"/>
        </w:rPr>
        <w:t>Engagement</w:t>
      </w:r>
      <w:r>
        <w:rPr>
          <w:rFonts w:eastAsia="Times New Roman" w:cstheme="minorHAnsi"/>
          <w:u w:val="single"/>
        </w:rPr>
        <w:t>s</w:t>
      </w:r>
      <w:r w:rsidRPr="00C25AB7">
        <w:rPr>
          <w:rFonts w:eastAsia="Times New Roman" w:cstheme="minorHAnsi"/>
          <w:u w:val="single"/>
        </w:rPr>
        <w:t xml:space="preserve"> pour les </w:t>
      </w:r>
      <w:r w:rsidR="005C35CF">
        <w:rPr>
          <w:rFonts w:eastAsia="Times New Roman" w:cstheme="minorHAnsi"/>
          <w:u w:val="single"/>
        </w:rPr>
        <w:t>collectivités</w:t>
      </w:r>
      <w:r w:rsidRPr="00C25AB7">
        <w:rPr>
          <w:rFonts w:eastAsia="Times New Roman" w:cstheme="minorHAnsi"/>
          <w:u w:val="single"/>
        </w:rPr>
        <w:t xml:space="preserve"> démonstratives</w:t>
      </w:r>
    </w:p>
    <w:p w14:paraId="52394CCB" w14:textId="4C511A85" w:rsidR="00630C4D" w:rsidRDefault="00630C4D" w:rsidP="00C25AB7">
      <w:pPr>
        <w:spacing w:after="0" w:line="240" w:lineRule="auto"/>
        <w:ind w:left="1134" w:hanging="426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Être en zéro phyto sur tous les espaces gérés par la </w:t>
      </w:r>
      <w:r w:rsidR="00380363">
        <w:rPr>
          <w:rFonts w:eastAsia="Times New Roman" w:cstheme="minorHAnsi"/>
        </w:rPr>
        <w:t xml:space="preserve">collectivité </w:t>
      </w:r>
      <w:r w:rsidR="000F2A46">
        <w:rPr>
          <w:rFonts w:eastAsia="Times New Roman" w:cstheme="minorHAnsi"/>
        </w:rPr>
        <w:t>ou ses prestataires</w:t>
      </w:r>
      <w:r>
        <w:rPr>
          <w:rFonts w:eastAsia="Times New Roman" w:cstheme="minorHAnsi"/>
        </w:rPr>
        <w:t> ;</w:t>
      </w:r>
    </w:p>
    <w:p w14:paraId="2E6FDCD7" w14:textId="76D56D99" w:rsidR="00C25AB7" w:rsidRDefault="00C25AB7" w:rsidP="00C25AB7">
      <w:pPr>
        <w:spacing w:after="0" w:line="240" w:lineRule="auto"/>
        <w:ind w:left="1134" w:hanging="426"/>
        <w:jc w:val="both"/>
        <w:rPr>
          <w:rFonts w:eastAsia="Times New Roman" w:cstheme="minorHAnsi"/>
          <w:sz w:val="20"/>
          <w:szCs w:val="20"/>
        </w:rPr>
      </w:pPr>
      <w:r w:rsidRPr="00C25AB7">
        <w:rPr>
          <w:rFonts w:eastAsia="Times New Roman" w:cstheme="minorHAnsi"/>
        </w:rPr>
        <w:t>Communiquer sur ses aménagements et ses modes de gestion en indiquant</w:t>
      </w:r>
      <w:r w:rsidR="00630C4D">
        <w:rPr>
          <w:rFonts w:eastAsia="Times New Roman" w:cstheme="minorHAnsi"/>
        </w:rPr>
        <w:t xml:space="preserve"> </w:t>
      </w:r>
      <w:r w:rsidRPr="00C25AB7">
        <w:rPr>
          <w:rFonts w:eastAsia="Times New Roman" w:cstheme="minorHAnsi"/>
        </w:rPr>
        <w:t>:</w:t>
      </w:r>
    </w:p>
    <w:p w14:paraId="075431B8" w14:textId="77777777" w:rsidR="00C25AB7" w:rsidRDefault="00C25AB7" w:rsidP="00C25AB7">
      <w:pPr>
        <w:pStyle w:val="Paragraphedeliste"/>
        <w:numPr>
          <w:ilvl w:val="1"/>
          <w:numId w:val="12"/>
        </w:num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C25AB7">
        <w:rPr>
          <w:rFonts w:eastAsia="Times New Roman" w:cstheme="minorHAnsi"/>
          <w:sz w:val="20"/>
          <w:szCs w:val="20"/>
        </w:rPr>
        <w:t>Les données techniques et économiques</w:t>
      </w:r>
    </w:p>
    <w:p w14:paraId="2D189F06" w14:textId="238D85D6" w:rsidR="00C25AB7" w:rsidRPr="00C25AB7" w:rsidRDefault="00C25AB7" w:rsidP="00C25AB7">
      <w:pPr>
        <w:pStyle w:val="Paragraphedeliste"/>
        <w:numPr>
          <w:ilvl w:val="1"/>
          <w:numId w:val="12"/>
        </w:num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C25AB7">
        <w:rPr>
          <w:rFonts w:eastAsia="Times New Roman" w:cstheme="minorHAnsi"/>
          <w:sz w:val="20"/>
          <w:szCs w:val="20"/>
        </w:rPr>
        <w:t>Les actions de communication</w:t>
      </w:r>
    </w:p>
    <w:p w14:paraId="7F81E98E" w14:textId="5031B7BA" w:rsidR="002C4022" w:rsidRPr="00DB4BA1" w:rsidRDefault="004F7BCD" w:rsidP="00C25AB7">
      <w:pPr>
        <w:spacing w:after="0" w:line="240" w:lineRule="auto"/>
        <w:ind w:left="708"/>
        <w:jc w:val="both"/>
        <w:rPr>
          <w:rFonts w:eastAsia="Times New Roman" w:cstheme="minorHAnsi"/>
        </w:rPr>
      </w:pPr>
      <w:r w:rsidRPr="00DB4BA1">
        <w:rPr>
          <w:rFonts w:eastAsia="Times New Roman" w:cstheme="minorHAnsi"/>
        </w:rPr>
        <w:t>Témoigner lors de</w:t>
      </w:r>
      <w:r w:rsidR="003814D1" w:rsidRPr="00DB4BA1">
        <w:rPr>
          <w:rFonts w:eastAsia="Times New Roman" w:cstheme="minorHAnsi"/>
        </w:rPr>
        <w:t xml:space="preserve"> visites</w:t>
      </w:r>
      <w:r w:rsidR="00587AD6" w:rsidRPr="00DB4BA1">
        <w:rPr>
          <w:rFonts w:eastAsia="Times New Roman" w:cstheme="minorHAnsi"/>
        </w:rPr>
        <w:t xml:space="preserve"> d’échange</w:t>
      </w:r>
      <w:r w:rsidR="000F2A46" w:rsidRPr="00DB4BA1">
        <w:rPr>
          <w:rFonts w:eastAsia="Times New Roman" w:cstheme="minorHAnsi"/>
        </w:rPr>
        <w:t>s</w:t>
      </w:r>
      <w:r w:rsidR="003814D1" w:rsidRPr="00DB4BA1">
        <w:rPr>
          <w:rFonts w:eastAsia="Times New Roman" w:cstheme="minorHAnsi"/>
        </w:rPr>
        <w:t xml:space="preserve"> technique</w:t>
      </w:r>
      <w:r w:rsidR="000F2A46" w:rsidRPr="00DB4BA1">
        <w:rPr>
          <w:rFonts w:eastAsia="Times New Roman" w:cstheme="minorHAnsi"/>
        </w:rPr>
        <w:t>s</w:t>
      </w:r>
      <w:r w:rsidR="003814D1" w:rsidRPr="00DB4BA1">
        <w:rPr>
          <w:rFonts w:eastAsia="Times New Roman" w:cstheme="minorHAnsi"/>
        </w:rPr>
        <w:t xml:space="preserve"> au sein de votre collectivité (</w:t>
      </w:r>
      <w:r w:rsidRPr="00DB4BA1">
        <w:t>au moins une journée pour les deux prochaines années</w:t>
      </w:r>
      <w:r w:rsidR="007F2FF0" w:rsidRPr="00DB4BA1">
        <w:t xml:space="preserve"> suite à l’adhésion</w:t>
      </w:r>
      <w:r w:rsidR="003814D1" w:rsidRPr="00DB4BA1">
        <w:rPr>
          <w:rFonts w:eastAsia="Times New Roman" w:cstheme="minorHAnsi"/>
        </w:rPr>
        <w:t>) en</w:t>
      </w:r>
      <w:r w:rsidR="00630C4D" w:rsidRPr="00DB4BA1">
        <w:rPr>
          <w:rFonts w:eastAsia="Times New Roman" w:cstheme="minorHAnsi"/>
        </w:rPr>
        <w:t xml:space="preserve"> </w:t>
      </w:r>
      <w:r w:rsidR="003814D1" w:rsidRPr="00DB4BA1">
        <w:rPr>
          <w:rFonts w:eastAsia="Times New Roman" w:cstheme="minorHAnsi"/>
        </w:rPr>
        <w:t>:</w:t>
      </w:r>
    </w:p>
    <w:p w14:paraId="4641D872" w14:textId="5D2491D8" w:rsidR="0019312A" w:rsidRPr="00DB4BA1" w:rsidRDefault="00B15FA5" w:rsidP="00C25AB7">
      <w:pPr>
        <w:pStyle w:val="Paragraphedeliste"/>
        <w:numPr>
          <w:ilvl w:val="1"/>
          <w:numId w:val="12"/>
        </w:num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DB4BA1">
        <w:rPr>
          <w:rFonts w:eastAsia="Times New Roman" w:cstheme="minorHAnsi"/>
          <w:sz w:val="20"/>
          <w:szCs w:val="20"/>
        </w:rPr>
        <w:t>Présentant</w:t>
      </w:r>
      <w:r w:rsidR="003814D1" w:rsidRPr="00DB4BA1">
        <w:rPr>
          <w:rFonts w:eastAsia="Times New Roman" w:cstheme="minorHAnsi"/>
          <w:sz w:val="20"/>
          <w:szCs w:val="20"/>
        </w:rPr>
        <w:t xml:space="preserve"> vos pratiques</w:t>
      </w:r>
    </w:p>
    <w:p w14:paraId="15758672" w14:textId="5E733E5A" w:rsidR="00A829E9" w:rsidRPr="00DB4BA1" w:rsidRDefault="00A829E9" w:rsidP="00C25AB7">
      <w:pPr>
        <w:spacing w:after="0" w:line="240" w:lineRule="auto"/>
        <w:ind w:left="708"/>
        <w:jc w:val="both"/>
        <w:rPr>
          <w:rFonts w:eastAsia="Times New Roman" w:cstheme="minorHAnsi"/>
        </w:rPr>
      </w:pPr>
      <w:r w:rsidRPr="00DB4BA1">
        <w:rPr>
          <w:rFonts w:cstheme="minorHAnsi"/>
        </w:rPr>
        <w:t xml:space="preserve">Relayer et promouvoir les actions de </w:t>
      </w:r>
      <w:proofErr w:type="spellStart"/>
      <w:r w:rsidRPr="00DB4BA1">
        <w:rPr>
          <w:rFonts w:cstheme="minorHAnsi"/>
        </w:rPr>
        <w:t>Dephy</w:t>
      </w:r>
      <w:proofErr w:type="spellEnd"/>
      <w:r w:rsidR="003814D1" w:rsidRPr="00DB4BA1">
        <w:rPr>
          <w:rFonts w:cstheme="minorHAnsi"/>
        </w:rPr>
        <w:t xml:space="preserve"> en communi</w:t>
      </w:r>
      <w:r w:rsidR="001F2AE7" w:rsidRPr="00DB4BA1">
        <w:rPr>
          <w:rFonts w:cstheme="minorHAnsi"/>
        </w:rPr>
        <w:t>qu</w:t>
      </w:r>
      <w:r w:rsidR="003814D1" w:rsidRPr="00DB4BA1">
        <w:rPr>
          <w:rFonts w:cstheme="minorHAnsi"/>
        </w:rPr>
        <w:t>ant :</w:t>
      </w:r>
    </w:p>
    <w:p w14:paraId="7084DC0C" w14:textId="10F8934B" w:rsidR="004852DF" w:rsidRPr="00DB4BA1" w:rsidRDefault="004852DF" w:rsidP="004852DF">
      <w:pPr>
        <w:pStyle w:val="Paragraphedeliste"/>
        <w:numPr>
          <w:ilvl w:val="1"/>
          <w:numId w:val="12"/>
        </w:num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DB4BA1">
        <w:rPr>
          <w:rFonts w:cstheme="minorHAnsi"/>
          <w:sz w:val="20"/>
          <w:szCs w:val="20"/>
        </w:rPr>
        <w:t>Sur votre site Internet, en faisant paraitre un lien vers la page d’accueil du site de « </w:t>
      </w:r>
      <w:proofErr w:type="spellStart"/>
      <w:r w:rsidRPr="00DB4BA1">
        <w:rPr>
          <w:rFonts w:cstheme="minorHAnsi"/>
          <w:sz w:val="20"/>
          <w:szCs w:val="20"/>
        </w:rPr>
        <w:t>Dephy</w:t>
      </w:r>
      <w:proofErr w:type="spellEnd"/>
      <w:r w:rsidRPr="00DB4BA1">
        <w:rPr>
          <w:rFonts w:cstheme="minorHAnsi"/>
          <w:sz w:val="20"/>
          <w:szCs w:val="20"/>
        </w:rPr>
        <w:t> »</w:t>
      </w:r>
    </w:p>
    <w:p w14:paraId="270BD164" w14:textId="041D1B90" w:rsidR="00B85FD1" w:rsidRPr="00DB4BA1" w:rsidRDefault="00B85FD1" w:rsidP="00B85FD1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rFonts w:eastAsia="Times New Roman" w:cstheme="minorHAnsi"/>
        </w:rPr>
      </w:pPr>
      <w:r w:rsidRPr="00DB4BA1">
        <w:rPr>
          <w:rFonts w:eastAsia="Times New Roman" w:cstheme="minorHAnsi"/>
        </w:rPr>
        <w:t>Participer à la rencontre annuelle proposée par le réseau</w:t>
      </w:r>
    </w:p>
    <w:p w14:paraId="2B376BF4" w14:textId="77777777" w:rsidR="004852DF" w:rsidRPr="00C25AB7" w:rsidRDefault="004852DF" w:rsidP="000C2BCC">
      <w:pPr>
        <w:pStyle w:val="Paragraphedeliste"/>
        <w:spacing w:after="0" w:line="240" w:lineRule="auto"/>
        <w:ind w:left="1440"/>
        <w:jc w:val="both"/>
        <w:rPr>
          <w:rFonts w:eastAsia="Times New Roman" w:cstheme="minorHAnsi"/>
          <w:sz w:val="20"/>
          <w:szCs w:val="20"/>
        </w:rPr>
      </w:pPr>
    </w:p>
    <w:p w14:paraId="651473DF" w14:textId="397D636D" w:rsidR="00C25AB7" w:rsidRDefault="00C25AB7" w:rsidP="00C25AB7">
      <w:pPr>
        <w:spacing w:after="0" w:line="240" w:lineRule="auto"/>
        <w:ind w:left="1134" w:hanging="1134"/>
        <w:jc w:val="both"/>
        <w:rPr>
          <w:rFonts w:eastAsia="Times New Roman" w:cstheme="minorHAnsi"/>
          <w:u w:val="single"/>
        </w:rPr>
      </w:pPr>
      <w:r w:rsidRPr="00C25AB7">
        <w:rPr>
          <w:rFonts w:eastAsia="Times New Roman" w:cstheme="minorHAnsi"/>
          <w:u w:val="single"/>
        </w:rPr>
        <w:t>Engagement</w:t>
      </w:r>
      <w:r>
        <w:rPr>
          <w:rFonts w:eastAsia="Times New Roman" w:cstheme="minorHAnsi"/>
          <w:u w:val="single"/>
        </w:rPr>
        <w:t>s</w:t>
      </w:r>
      <w:r w:rsidRPr="00C25AB7">
        <w:rPr>
          <w:rFonts w:eastAsia="Times New Roman" w:cstheme="minorHAnsi"/>
          <w:u w:val="single"/>
        </w:rPr>
        <w:t xml:space="preserve"> pour les </w:t>
      </w:r>
      <w:r w:rsidR="005C35CF">
        <w:rPr>
          <w:rFonts w:eastAsia="Times New Roman" w:cstheme="minorHAnsi"/>
          <w:u w:val="single"/>
        </w:rPr>
        <w:t>collectivités</w:t>
      </w:r>
      <w:r w:rsidRPr="00C25AB7">
        <w:rPr>
          <w:rFonts w:eastAsia="Times New Roman" w:cstheme="minorHAnsi"/>
          <w:u w:val="single"/>
        </w:rPr>
        <w:t xml:space="preserve"> </w:t>
      </w:r>
      <w:r>
        <w:rPr>
          <w:rFonts w:eastAsia="Times New Roman" w:cstheme="minorHAnsi"/>
          <w:u w:val="single"/>
        </w:rPr>
        <w:t>ressources</w:t>
      </w:r>
    </w:p>
    <w:p w14:paraId="1A5C17AE" w14:textId="25410472" w:rsidR="004852DF" w:rsidRPr="00C25AB7" w:rsidRDefault="004852DF" w:rsidP="000C2BCC">
      <w:pPr>
        <w:spacing w:after="0" w:line="240" w:lineRule="auto"/>
        <w:ind w:left="1134" w:hanging="426"/>
        <w:jc w:val="both"/>
        <w:rPr>
          <w:rFonts w:eastAsia="Times New Roman" w:cstheme="minorHAnsi"/>
          <w:u w:val="single"/>
        </w:rPr>
      </w:pPr>
      <w:r>
        <w:rPr>
          <w:rFonts w:eastAsia="Times New Roman" w:cstheme="minorHAnsi"/>
        </w:rPr>
        <w:t>Être en zéro phyto sur tous les espaces gérés par la collectivité ou ses prestataires ;</w:t>
      </w:r>
    </w:p>
    <w:p w14:paraId="107BB923" w14:textId="317DFACE" w:rsidR="00C25AB7" w:rsidRPr="000C2BCC" w:rsidRDefault="004852DF" w:rsidP="000C2BCC">
      <w:pPr>
        <w:pStyle w:val="Paragraphedeliste"/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C25AB7">
        <w:rPr>
          <w:rFonts w:eastAsia="Times New Roman" w:cstheme="minorHAnsi"/>
        </w:rPr>
        <w:t>Communiquer sur ses aménagements et ses modes de gestion en indiquant</w:t>
      </w:r>
      <w:r>
        <w:rPr>
          <w:rFonts w:eastAsia="Times New Roman" w:cstheme="minorHAnsi"/>
        </w:rPr>
        <w:t xml:space="preserve"> </w:t>
      </w:r>
      <w:r w:rsidRPr="00C25AB7">
        <w:rPr>
          <w:rFonts w:eastAsia="Times New Roman" w:cstheme="minorHAnsi"/>
        </w:rPr>
        <w:t>:</w:t>
      </w:r>
    </w:p>
    <w:p w14:paraId="45AF9AD9" w14:textId="20DCF40A" w:rsidR="004852DF" w:rsidRPr="004852DF" w:rsidRDefault="004852DF" w:rsidP="000C2BCC">
      <w:pPr>
        <w:pStyle w:val="Paragraphedeliste"/>
        <w:numPr>
          <w:ilvl w:val="1"/>
          <w:numId w:val="12"/>
        </w:num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0C2BCC">
        <w:rPr>
          <w:rFonts w:eastAsia="Times New Roman" w:cstheme="minorHAnsi"/>
          <w:sz w:val="20"/>
          <w:szCs w:val="20"/>
        </w:rPr>
        <w:t>Les techniques et les aménagements mobilisés sur les différents espaces</w:t>
      </w:r>
    </w:p>
    <w:p w14:paraId="6D2F7296" w14:textId="780EEEBD" w:rsidR="00C25AB7" w:rsidRPr="00C25AB7" w:rsidRDefault="00C25AB7" w:rsidP="000C2BCC">
      <w:pPr>
        <w:pStyle w:val="Paragraphedeliste"/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C25AB7">
        <w:rPr>
          <w:rFonts w:eastAsia="Times New Roman" w:cstheme="minorHAnsi"/>
        </w:rPr>
        <w:t>Participer à des échanges techniques au sein du réseau</w:t>
      </w:r>
      <w:r w:rsidR="00630C4D">
        <w:rPr>
          <w:rFonts w:eastAsia="Times New Roman" w:cstheme="minorHAnsi"/>
        </w:rPr>
        <w:t> ;</w:t>
      </w:r>
    </w:p>
    <w:p w14:paraId="504BDEB3" w14:textId="490B710D" w:rsidR="00C25AB7" w:rsidRPr="00C25AB7" w:rsidRDefault="00C25AB7" w:rsidP="000C2BCC">
      <w:pPr>
        <w:pStyle w:val="Paragraphedeliste"/>
        <w:spacing w:after="0" w:line="240" w:lineRule="auto"/>
        <w:jc w:val="both"/>
        <w:rPr>
          <w:rFonts w:eastAsia="Times New Roman" w:cstheme="minorHAnsi"/>
        </w:rPr>
      </w:pPr>
      <w:r w:rsidRPr="00C25AB7">
        <w:rPr>
          <w:rFonts w:cstheme="minorHAnsi"/>
        </w:rPr>
        <w:t xml:space="preserve">Relayer et promouvoir les actions de </w:t>
      </w:r>
      <w:proofErr w:type="spellStart"/>
      <w:r w:rsidRPr="00C25AB7">
        <w:rPr>
          <w:rFonts w:cstheme="minorHAnsi"/>
        </w:rPr>
        <w:t>Dephy</w:t>
      </w:r>
      <w:proofErr w:type="spellEnd"/>
      <w:r w:rsidRPr="00C25AB7">
        <w:rPr>
          <w:rFonts w:cstheme="minorHAnsi"/>
        </w:rPr>
        <w:t xml:space="preserve"> en communi</w:t>
      </w:r>
      <w:r w:rsidR="001F2AE7">
        <w:rPr>
          <w:rFonts w:cstheme="minorHAnsi"/>
        </w:rPr>
        <w:t>qu</w:t>
      </w:r>
      <w:r w:rsidRPr="00C25AB7">
        <w:rPr>
          <w:rFonts w:cstheme="minorHAnsi"/>
        </w:rPr>
        <w:t>ant :</w:t>
      </w:r>
    </w:p>
    <w:p w14:paraId="09AB5CC3" w14:textId="3B47B11A" w:rsidR="00C25AB7" w:rsidRPr="00C25AB7" w:rsidRDefault="00C25AB7" w:rsidP="00C25AB7">
      <w:pPr>
        <w:pStyle w:val="Paragraphedeliste"/>
        <w:numPr>
          <w:ilvl w:val="1"/>
          <w:numId w:val="12"/>
        </w:num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bookmarkStart w:id="4" w:name="_Hlk81494449"/>
      <w:r w:rsidRPr="00C25AB7">
        <w:rPr>
          <w:rFonts w:cstheme="minorHAnsi"/>
          <w:sz w:val="20"/>
          <w:szCs w:val="20"/>
        </w:rPr>
        <w:t xml:space="preserve">Sur votre site Internet, en faisant paraitre </w:t>
      </w:r>
      <w:r w:rsidR="004852DF">
        <w:rPr>
          <w:rFonts w:cstheme="minorHAnsi"/>
          <w:sz w:val="20"/>
          <w:szCs w:val="20"/>
        </w:rPr>
        <w:t xml:space="preserve">un </w:t>
      </w:r>
      <w:r w:rsidRPr="00C25AB7">
        <w:rPr>
          <w:rFonts w:cstheme="minorHAnsi"/>
          <w:sz w:val="20"/>
          <w:szCs w:val="20"/>
        </w:rPr>
        <w:t>lien vers</w:t>
      </w:r>
      <w:r w:rsidR="004852DF">
        <w:rPr>
          <w:rFonts w:cstheme="minorHAnsi"/>
          <w:sz w:val="20"/>
          <w:szCs w:val="20"/>
        </w:rPr>
        <w:t xml:space="preserve"> la page d’accueil du s</w:t>
      </w:r>
      <w:r w:rsidRPr="00C25AB7">
        <w:rPr>
          <w:rFonts w:cstheme="minorHAnsi"/>
          <w:sz w:val="20"/>
          <w:szCs w:val="20"/>
        </w:rPr>
        <w:t>ite de « </w:t>
      </w:r>
      <w:proofErr w:type="spellStart"/>
      <w:r w:rsidRPr="00C25AB7">
        <w:rPr>
          <w:rFonts w:cstheme="minorHAnsi"/>
          <w:sz w:val="20"/>
          <w:szCs w:val="20"/>
        </w:rPr>
        <w:t>Dephy</w:t>
      </w:r>
      <w:proofErr w:type="spellEnd"/>
      <w:r w:rsidRPr="00C25AB7">
        <w:rPr>
          <w:rFonts w:cstheme="minorHAnsi"/>
          <w:sz w:val="20"/>
          <w:szCs w:val="20"/>
        </w:rPr>
        <w:t> »</w:t>
      </w:r>
    </w:p>
    <w:bookmarkEnd w:id="4"/>
    <w:p w14:paraId="5F0227EF" w14:textId="70C2DE0D" w:rsidR="00C25AB7" w:rsidRDefault="00C25AB7" w:rsidP="00232A80">
      <w:pPr>
        <w:spacing w:after="0" w:line="240" w:lineRule="auto"/>
        <w:ind w:left="1134"/>
        <w:jc w:val="both"/>
        <w:rPr>
          <w:rFonts w:eastAsia="Times New Roman" w:cstheme="minorHAnsi"/>
        </w:rPr>
      </w:pPr>
    </w:p>
    <w:p w14:paraId="1359F558" w14:textId="385BD43D" w:rsidR="00C25AB7" w:rsidRPr="00C25AB7" w:rsidRDefault="00C25AB7" w:rsidP="00C25AB7">
      <w:pPr>
        <w:spacing w:after="0" w:line="240" w:lineRule="auto"/>
        <w:ind w:left="1134" w:hanging="1134"/>
        <w:jc w:val="both"/>
        <w:rPr>
          <w:rFonts w:eastAsia="Times New Roman" w:cstheme="minorHAnsi"/>
          <w:u w:val="single"/>
        </w:rPr>
      </w:pPr>
      <w:r w:rsidRPr="00C25AB7">
        <w:rPr>
          <w:rFonts w:eastAsia="Times New Roman" w:cstheme="minorHAnsi"/>
          <w:u w:val="single"/>
        </w:rPr>
        <w:t>Engagement</w:t>
      </w:r>
      <w:r>
        <w:rPr>
          <w:rFonts w:eastAsia="Times New Roman" w:cstheme="minorHAnsi"/>
          <w:u w:val="single"/>
        </w:rPr>
        <w:t>s</w:t>
      </w:r>
      <w:r w:rsidRPr="00C25AB7">
        <w:rPr>
          <w:rFonts w:eastAsia="Times New Roman" w:cstheme="minorHAnsi"/>
          <w:u w:val="single"/>
        </w:rPr>
        <w:t xml:space="preserve"> pour les </w:t>
      </w:r>
      <w:r w:rsidR="005C35CF">
        <w:rPr>
          <w:rFonts w:eastAsia="Times New Roman" w:cstheme="minorHAnsi"/>
          <w:u w:val="single"/>
        </w:rPr>
        <w:t>collectivités</w:t>
      </w:r>
      <w:r w:rsidRPr="00C25AB7">
        <w:rPr>
          <w:rFonts w:eastAsia="Times New Roman" w:cstheme="minorHAnsi"/>
          <w:u w:val="single"/>
        </w:rPr>
        <w:t xml:space="preserve"> </w:t>
      </w:r>
      <w:r>
        <w:rPr>
          <w:rFonts w:eastAsia="Times New Roman" w:cstheme="minorHAnsi"/>
          <w:u w:val="single"/>
        </w:rPr>
        <w:t xml:space="preserve">en adhésion simple </w:t>
      </w:r>
    </w:p>
    <w:p w14:paraId="303E4C29" w14:textId="77777777" w:rsidR="00C25AB7" w:rsidRPr="00C25AB7" w:rsidRDefault="00C25AB7" w:rsidP="000C2BCC">
      <w:pPr>
        <w:pStyle w:val="Paragraphedeliste"/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C25AB7">
        <w:rPr>
          <w:rFonts w:eastAsia="Times New Roman" w:cstheme="minorHAnsi"/>
        </w:rPr>
        <w:t>Participer à des échanges techniques au sein du réseau</w:t>
      </w:r>
    </w:p>
    <w:p w14:paraId="60FC7AF6" w14:textId="35EA0273" w:rsidR="00C25AB7" w:rsidRPr="00C25AB7" w:rsidRDefault="00C25AB7" w:rsidP="000C2BCC">
      <w:pPr>
        <w:pStyle w:val="Paragraphedeliste"/>
        <w:spacing w:after="0" w:line="240" w:lineRule="auto"/>
        <w:jc w:val="both"/>
        <w:rPr>
          <w:rFonts w:eastAsia="Times New Roman" w:cstheme="minorHAnsi"/>
        </w:rPr>
      </w:pPr>
      <w:r w:rsidRPr="00C25AB7">
        <w:rPr>
          <w:rFonts w:cstheme="minorHAnsi"/>
        </w:rPr>
        <w:t xml:space="preserve">Relayer et promouvoir les actions de </w:t>
      </w:r>
      <w:proofErr w:type="spellStart"/>
      <w:r w:rsidRPr="00C25AB7">
        <w:rPr>
          <w:rFonts w:cstheme="minorHAnsi"/>
        </w:rPr>
        <w:t>Dephy</w:t>
      </w:r>
      <w:proofErr w:type="spellEnd"/>
      <w:r w:rsidRPr="00C25AB7">
        <w:rPr>
          <w:rFonts w:cstheme="minorHAnsi"/>
        </w:rPr>
        <w:t xml:space="preserve"> en communi</w:t>
      </w:r>
      <w:r w:rsidR="001F2AE7">
        <w:rPr>
          <w:rFonts w:cstheme="minorHAnsi"/>
        </w:rPr>
        <w:t>qu</w:t>
      </w:r>
      <w:r w:rsidRPr="00C25AB7">
        <w:rPr>
          <w:rFonts w:cstheme="minorHAnsi"/>
        </w:rPr>
        <w:t>ant :</w:t>
      </w:r>
    </w:p>
    <w:p w14:paraId="282D784D" w14:textId="77777777" w:rsidR="004852DF" w:rsidRPr="00C25AB7" w:rsidRDefault="004852DF" w:rsidP="004852DF">
      <w:pPr>
        <w:pStyle w:val="Paragraphedeliste"/>
        <w:numPr>
          <w:ilvl w:val="1"/>
          <w:numId w:val="12"/>
        </w:numPr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  <w:r w:rsidRPr="00C25AB7">
        <w:rPr>
          <w:rFonts w:cstheme="minorHAnsi"/>
          <w:sz w:val="20"/>
          <w:szCs w:val="20"/>
        </w:rPr>
        <w:t xml:space="preserve">Sur votre site Internet, en faisant paraitre </w:t>
      </w:r>
      <w:r>
        <w:rPr>
          <w:rFonts w:cstheme="minorHAnsi"/>
          <w:sz w:val="20"/>
          <w:szCs w:val="20"/>
        </w:rPr>
        <w:t xml:space="preserve">un </w:t>
      </w:r>
      <w:r w:rsidRPr="00C25AB7">
        <w:rPr>
          <w:rFonts w:cstheme="minorHAnsi"/>
          <w:sz w:val="20"/>
          <w:szCs w:val="20"/>
        </w:rPr>
        <w:t>lien vers</w:t>
      </w:r>
      <w:r>
        <w:rPr>
          <w:rFonts w:cstheme="minorHAnsi"/>
          <w:sz w:val="20"/>
          <w:szCs w:val="20"/>
        </w:rPr>
        <w:t xml:space="preserve"> la page d’accueil du s</w:t>
      </w:r>
      <w:r w:rsidRPr="00C25AB7">
        <w:rPr>
          <w:rFonts w:cstheme="minorHAnsi"/>
          <w:sz w:val="20"/>
          <w:szCs w:val="20"/>
        </w:rPr>
        <w:t>ite de « </w:t>
      </w:r>
      <w:proofErr w:type="spellStart"/>
      <w:r w:rsidRPr="00C25AB7">
        <w:rPr>
          <w:rFonts w:cstheme="minorHAnsi"/>
          <w:sz w:val="20"/>
          <w:szCs w:val="20"/>
        </w:rPr>
        <w:t>Dephy</w:t>
      </w:r>
      <w:proofErr w:type="spellEnd"/>
      <w:r w:rsidRPr="00C25AB7">
        <w:rPr>
          <w:rFonts w:cstheme="minorHAnsi"/>
          <w:sz w:val="20"/>
          <w:szCs w:val="20"/>
        </w:rPr>
        <w:t> »</w:t>
      </w:r>
    </w:p>
    <w:p w14:paraId="19D7153C" w14:textId="77777777" w:rsidR="00C25AB7" w:rsidRPr="00404606" w:rsidRDefault="00C25AB7" w:rsidP="00232A80">
      <w:pPr>
        <w:spacing w:after="0" w:line="240" w:lineRule="auto"/>
        <w:ind w:left="1134"/>
        <w:jc w:val="both"/>
        <w:rPr>
          <w:rFonts w:eastAsia="Times New Roman" w:cstheme="minorHAnsi"/>
        </w:rPr>
      </w:pPr>
    </w:p>
    <w:p w14:paraId="5277DE0E" w14:textId="32F5DCC9" w:rsidR="00A52236" w:rsidRDefault="00A52236" w:rsidP="00A52236">
      <w:pPr>
        <w:pStyle w:val="Titre2"/>
      </w:pPr>
      <w:r>
        <w:t xml:space="preserve">Article 6 : </w:t>
      </w:r>
      <w:r w:rsidR="004426D6">
        <w:t>Le ni</w:t>
      </w:r>
      <w:r>
        <w:t>veau d’adhésion</w:t>
      </w:r>
    </w:p>
    <w:p w14:paraId="1E1CA509" w14:textId="4EBF5647" w:rsidR="00A52236" w:rsidRDefault="00A52236" w:rsidP="00A52236">
      <w:pPr>
        <w:pStyle w:val="Paragraphedeliste"/>
        <w:spacing w:after="0" w:line="240" w:lineRule="auto"/>
        <w:ind w:left="0"/>
        <w:jc w:val="both"/>
        <w:rPr>
          <w:rFonts w:cstheme="minorHAnsi"/>
        </w:rPr>
      </w:pPr>
      <w:r>
        <w:rPr>
          <w:rFonts w:cstheme="minorHAnsi"/>
        </w:rPr>
        <w:t>La description des trois niveaux d’engagement se trouve dans l’article 3 – Les acteurs</w:t>
      </w:r>
    </w:p>
    <w:p w14:paraId="6D5137EA" w14:textId="77777777" w:rsidR="00A52236" w:rsidRDefault="00A52236" w:rsidP="00A52236">
      <w:pPr>
        <w:pStyle w:val="Paragraphedeliste"/>
        <w:spacing w:after="0" w:line="240" w:lineRule="auto"/>
        <w:ind w:left="0"/>
        <w:jc w:val="both"/>
        <w:rPr>
          <w:rFonts w:cstheme="minorHAnsi"/>
        </w:rPr>
      </w:pPr>
    </w:p>
    <w:p w14:paraId="5B8EAB48" w14:textId="3ABF3B2B" w:rsidR="00A52236" w:rsidRDefault="00A52236" w:rsidP="00A52236">
      <w:pPr>
        <w:pStyle w:val="Paragraphedeliste"/>
        <w:spacing w:after="0" w:line="240" w:lineRule="auto"/>
        <w:ind w:left="0"/>
        <w:jc w:val="both"/>
        <w:rPr>
          <w:rFonts w:cstheme="minorHAnsi"/>
        </w:rPr>
      </w:pPr>
      <w:r>
        <w:rPr>
          <w:rFonts w:cstheme="minorHAnsi"/>
        </w:rPr>
        <w:t>La collectivité signataire de la présente charte d’</w:t>
      </w:r>
      <w:r w:rsidR="005C35CF">
        <w:rPr>
          <w:rFonts w:cstheme="minorHAnsi"/>
        </w:rPr>
        <w:t>adhésion</w:t>
      </w:r>
      <w:r>
        <w:rPr>
          <w:rFonts w:cstheme="minorHAnsi"/>
        </w:rPr>
        <w:t xml:space="preserve"> adhère en qualité de : </w:t>
      </w:r>
    </w:p>
    <w:p w14:paraId="1C0BD3F9" w14:textId="14AD35CE" w:rsidR="00A52236" w:rsidRPr="00801709" w:rsidRDefault="00BE3868" w:rsidP="00801709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cstheme="minorHAnsi"/>
        </w:rPr>
      </w:pPr>
      <w:sdt>
        <w:sdtPr>
          <w:rPr>
            <w:rFonts w:ascii="MS Gothic" w:eastAsia="MS Gothic" w:hAnsi="MS Gothic"/>
          </w:rPr>
          <w:id w:val="-9598043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709">
            <w:rPr>
              <w:rFonts w:ascii="MS Gothic" w:eastAsia="MS Gothic" w:hAnsi="MS Gothic" w:hint="eastAsia"/>
            </w:rPr>
            <w:t>☐</w:t>
          </w:r>
        </w:sdtContent>
      </w:sdt>
      <w:r w:rsidR="00801709">
        <w:rPr>
          <w:rFonts w:cs="Arial"/>
        </w:rPr>
        <w:t xml:space="preserve"> </w:t>
      </w:r>
      <w:r w:rsidR="004426D6" w:rsidRPr="00801709">
        <w:rPr>
          <w:rFonts w:cstheme="minorHAnsi"/>
        </w:rPr>
        <w:t>C</w:t>
      </w:r>
      <w:r w:rsidR="00783B02" w:rsidRPr="00801709">
        <w:rPr>
          <w:rFonts w:cstheme="minorHAnsi"/>
        </w:rPr>
        <w:t xml:space="preserve">ollectivité </w:t>
      </w:r>
      <w:r w:rsidR="00A52236" w:rsidRPr="00801709">
        <w:rPr>
          <w:rFonts w:cstheme="minorHAnsi"/>
        </w:rPr>
        <w:t xml:space="preserve">démonstrative </w:t>
      </w:r>
    </w:p>
    <w:p w14:paraId="0BDE5154" w14:textId="6AE2AA54" w:rsidR="00801709" w:rsidRDefault="00BE3868" w:rsidP="00801709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cstheme="minorHAnsi"/>
        </w:rPr>
      </w:pPr>
      <w:sdt>
        <w:sdtPr>
          <w:rPr>
            <w:rFonts w:ascii="MS Gothic" w:eastAsia="MS Gothic" w:hAnsi="MS Gothic"/>
          </w:rPr>
          <w:id w:val="-1435830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709">
            <w:rPr>
              <w:rFonts w:ascii="MS Gothic" w:eastAsia="MS Gothic" w:hAnsi="MS Gothic" w:hint="eastAsia"/>
            </w:rPr>
            <w:t>☐</w:t>
          </w:r>
        </w:sdtContent>
      </w:sdt>
      <w:r w:rsidR="00801709">
        <w:rPr>
          <w:rFonts w:cs="Arial"/>
        </w:rPr>
        <w:t xml:space="preserve"> </w:t>
      </w:r>
      <w:r w:rsidR="004426D6" w:rsidRPr="00801709">
        <w:rPr>
          <w:rFonts w:cstheme="minorHAnsi"/>
        </w:rPr>
        <w:t>C</w:t>
      </w:r>
      <w:r w:rsidR="00783B02" w:rsidRPr="00801709">
        <w:rPr>
          <w:rFonts w:cstheme="minorHAnsi"/>
        </w:rPr>
        <w:t>ollectivité</w:t>
      </w:r>
      <w:r w:rsidR="00A52236" w:rsidRPr="00801709">
        <w:rPr>
          <w:rFonts w:cstheme="minorHAnsi"/>
        </w:rPr>
        <w:t xml:space="preserve"> ressource </w:t>
      </w:r>
    </w:p>
    <w:p w14:paraId="6DD97A75" w14:textId="46C4EDA9" w:rsidR="00A52236" w:rsidRDefault="00BE3868" w:rsidP="00801709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cstheme="minorHAnsi"/>
        </w:rPr>
      </w:pPr>
      <w:sdt>
        <w:sdtPr>
          <w:rPr>
            <w:rFonts w:ascii="MS Gothic" w:eastAsia="MS Gothic" w:hAnsi="MS Gothic"/>
          </w:rPr>
          <w:id w:val="-1383701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1709">
            <w:rPr>
              <w:rFonts w:ascii="MS Gothic" w:eastAsia="MS Gothic" w:hAnsi="MS Gothic" w:hint="eastAsia"/>
            </w:rPr>
            <w:t>☐</w:t>
          </w:r>
        </w:sdtContent>
      </w:sdt>
      <w:r w:rsidR="00801709">
        <w:rPr>
          <w:rFonts w:cs="Arial"/>
        </w:rPr>
        <w:t xml:space="preserve"> </w:t>
      </w:r>
      <w:r w:rsidR="004426D6">
        <w:rPr>
          <w:rFonts w:cstheme="minorHAnsi"/>
        </w:rPr>
        <w:t>C</w:t>
      </w:r>
      <w:r w:rsidR="00783B02">
        <w:rPr>
          <w:rFonts w:cstheme="minorHAnsi"/>
        </w:rPr>
        <w:t xml:space="preserve">ollectivité </w:t>
      </w:r>
      <w:r w:rsidR="00A52236" w:rsidRPr="00B4733D">
        <w:rPr>
          <w:rFonts w:cstheme="minorHAnsi"/>
        </w:rPr>
        <w:t>adhérente simple</w:t>
      </w:r>
    </w:p>
    <w:p w14:paraId="6F4A79AC" w14:textId="28073F65" w:rsidR="00A52236" w:rsidRDefault="00A52236" w:rsidP="00A52236">
      <w:pPr>
        <w:autoSpaceDE w:val="0"/>
        <w:autoSpaceDN w:val="0"/>
        <w:adjustRightInd w:val="0"/>
        <w:spacing w:after="0" w:line="240" w:lineRule="auto"/>
        <w:ind w:left="1437"/>
        <w:jc w:val="both"/>
        <w:rPr>
          <w:rFonts w:cstheme="minorHAnsi"/>
          <w:i/>
          <w:iCs/>
          <w:sz w:val="16"/>
          <w:szCs w:val="16"/>
        </w:rPr>
      </w:pPr>
      <w:r w:rsidRPr="00A52236">
        <w:rPr>
          <w:rFonts w:cstheme="minorHAnsi"/>
          <w:i/>
          <w:iCs/>
          <w:sz w:val="16"/>
          <w:szCs w:val="16"/>
        </w:rPr>
        <w:t>Cocher la case correspondante au niveau d’adhésion</w:t>
      </w:r>
    </w:p>
    <w:p w14:paraId="7B9B9A13" w14:textId="53F5D8DB" w:rsidR="004426D6" w:rsidRPr="000C2BCC" w:rsidRDefault="004426D6" w:rsidP="000C2BCC"/>
    <w:p w14:paraId="07E3A0F5" w14:textId="1EAF6757" w:rsidR="005C35CF" w:rsidRPr="00404606" w:rsidRDefault="005C35CF" w:rsidP="005C35CF">
      <w:pPr>
        <w:pStyle w:val="Titre2"/>
      </w:pPr>
      <w:r>
        <w:t xml:space="preserve">Article 7 : </w:t>
      </w:r>
      <w:r w:rsidR="004426D6">
        <w:t>L’a</w:t>
      </w:r>
      <w:r>
        <w:t>dhésion et durée d’engagement</w:t>
      </w:r>
    </w:p>
    <w:p w14:paraId="42A29246" w14:textId="21AC86F5" w:rsidR="005C35CF" w:rsidRDefault="005C35CF" w:rsidP="005C35CF">
      <w:pPr>
        <w:pStyle w:val="Paragraphedeliste"/>
        <w:spacing w:after="0" w:line="240" w:lineRule="auto"/>
        <w:ind w:left="0"/>
        <w:jc w:val="both"/>
        <w:rPr>
          <w:rFonts w:cstheme="minorHAnsi"/>
        </w:rPr>
      </w:pPr>
      <w:r>
        <w:rPr>
          <w:rFonts w:cstheme="minorHAnsi"/>
        </w:rPr>
        <w:t>L’adhésion au réseau « </w:t>
      </w:r>
      <w:proofErr w:type="spellStart"/>
      <w:r w:rsidRPr="00404606">
        <w:rPr>
          <w:rFonts w:cstheme="minorHAnsi"/>
        </w:rPr>
        <w:t>Dephy</w:t>
      </w:r>
      <w:proofErr w:type="spellEnd"/>
      <w:r>
        <w:rPr>
          <w:rFonts w:cstheme="minorHAnsi"/>
        </w:rPr>
        <w:t xml:space="preserve"> Collectivité</w:t>
      </w:r>
      <w:r w:rsidR="00966803">
        <w:rPr>
          <w:rFonts w:cstheme="minorHAnsi"/>
        </w:rPr>
        <w:t>s</w:t>
      </w:r>
      <w:r>
        <w:rPr>
          <w:rFonts w:cstheme="minorHAnsi"/>
        </w:rPr>
        <w:t xml:space="preserve"> Bretagne », se fait en signant la présente charte. L’adhésion est gratuite et se fait pour une durée de </w:t>
      </w:r>
      <w:r w:rsidR="00893625">
        <w:rPr>
          <w:rFonts w:cstheme="minorHAnsi"/>
        </w:rPr>
        <w:t>deux années civiles</w:t>
      </w:r>
      <w:r>
        <w:rPr>
          <w:rFonts w:cstheme="minorHAnsi"/>
        </w:rPr>
        <w:t>. A tout moment, les deux partie</w:t>
      </w:r>
      <w:r w:rsidR="0094557B">
        <w:rPr>
          <w:rFonts w:cstheme="minorHAnsi"/>
        </w:rPr>
        <w:t>s</w:t>
      </w:r>
      <w:r>
        <w:rPr>
          <w:rFonts w:cstheme="minorHAnsi"/>
        </w:rPr>
        <w:t xml:space="preserve"> peuvent rompre cet engagement par lettre </w:t>
      </w:r>
      <w:r w:rsidR="0094557B">
        <w:rPr>
          <w:rFonts w:cstheme="minorHAnsi"/>
        </w:rPr>
        <w:t xml:space="preserve">en </w:t>
      </w:r>
      <w:r>
        <w:rPr>
          <w:rFonts w:cstheme="minorHAnsi"/>
        </w:rPr>
        <w:t xml:space="preserve">recommandée à l’autre partie en précisant le motif du désengagement et en respectant un délai de </w:t>
      </w:r>
      <w:r w:rsidR="0094557B">
        <w:rPr>
          <w:rFonts w:cstheme="minorHAnsi"/>
        </w:rPr>
        <w:t xml:space="preserve">préavis </w:t>
      </w:r>
      <w:r>
        <w:rPr>
          <w:rFonts w:cstheme="minorHAnsi"/>
        </w:rPr>
        <w:t xml:space="preserve">de 6 mois. </w:t>
      </w:r>
    </w:p>
    <w:p w14:paraId="71D254E7" w14:textId="0B3A350D" w:rsidR="005C35CF" w:rsidRDefault="005C35CF" w:rsidP="005C35CF">
      <w:pPr>
        <w:pStyle w:val="Paragraphedeliste"/>
        <w:spacing w:after="0" w:line="240" w:lineRule="auto"/>
        <w:ind w:left="0"/>
        <w:jc w:val="both"/>
        <w:rPr>
          <w:rFonts w:cstheme="minorHAnsi"/>
        </w:rPr>
      </w:pPr>
    </w:p>
    <w:p w14:paraId="49288B01" w14:textId="794F4D90" w:rsidR="004426D6" w:rsidRPr="004426D6" w:rsidRDefault="004426D6" w:rsidP="004426D6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4426D6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Article 8 : </w:t>
      </w:r>
      <w: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La p</w:t>
      </w:r>
      <w:r w:rsidRPr="004426D6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rotection des données </w:t>
      </w:r>
    </w:p>
    <w:p w14:paraId="33697AC8" w14:textId="0688826A" w:rsidR="004426D6" w:rsidRPr="004426D6" w:rsidRDefault="004426D6" w:rsidP="004426D6">
      <w:r w:rsidRPr="004426D6">
        <w:t xml:space="preserve">En signant cette charte d’adhésion, au réseau </w:t>
      </w:r>
      <w:r w:rsidRPr="004426D6">
        <w:rPr>
          <w:rFonts w:cstheme="minorHAnsi"/>
        </w:rPr>
        <w:t>« </w:t>
      </w:r>
      <w:proofErr w:type="spellStart"/>
      <w:r w:rsidRPr="004426D6">
        <w:rPr>
          <w:rFonts w:cstheme="minorHAnsi"/>
        </w:rPr>
        <w:t>Dephy</w:t>
      </w:r>
      <w:proofErr w:type="spellEnd"/>
      <w:r w:rsidRPr="004426D6">
        <w:rPr>
          <w:rFonts w:cstheme="minorHAnsi"/>
        </w:rPr>
        <w:t xml:space="preserve"> Collectivité</w:t>
      </w:r>
      <w:r w:rsidR="00966803">
        <w:rPr>
          <w:rFonts w:cstheme="minorHAnsi"/>
        </w:rPr>
        <w:t>s</w:t>
      </w:r>
      <w:r w:rsidRPr="004426D6">
        <w:rPr>
          <w:rFonts w:cstheme="minorHAnsi"/>
        </w:rPr>
        <w:t xml:space="preserve"> Bretagne », la collectivité adhérente accepte que les données qu’elle transmet au réseau soient utilisées pour toutes les </w:t>
      </w:r>
      <w:r w:rsidR="004852DF">
        <w:rPr>
          <w:rFonts w:cstheme="minorHAnsi"/>
        </w:rPr>
        <w:t>pu</w:t>
      </w:r>
      <w:r w:rsidR="00D73C59">
        <w:rPr>
          <w:rFonts w:cstheme="minorHAnsi"/>
        </w:rPr>
        <w:t xml:space="preserve">blications et </w:t>
      </w:r>
      <w:r w:rsidRPr="004426D6">
        <w:rPr>
          <w:rFonts w:cstheme="minorHAnsi"/>
        </w:rPr>
        <w:t xml:space="preserve">communications entre elle et le réseau. </w:t>
      </w:r>
    </w:p>
    <w:p w14:paraId="01F15305" w14:textId="77777777" w:rsidR="00A829E9" w:rsidRPr="00404606" w:rsidRDefault="00A829E9" w:rsidP="00232A80">
      <w:pPr>
        <w:pStyle w:val="Paragraphedeliste"/>
        <w:spacing w:after="0" w:line="240" w:lineRule="auto"/>
        <w:ind w:left="0"/>
        <w:jc w:val="both"/>
        <w:rPr>
          <w:rFonts w:cstheme="minorHAnsi"/>
        </w:rPr>
      </w:pPr>
      <w:r w:rsidRPr="00404606">
        <w:rPr>
          <w:rFonts w:cstheme="minorHAnsi"/>
        </w:rPr>
        <w:t>Date :</w:t>
      </w:r>
    </w:p>
    <w:p w14:paraId="0E40A4BB" w14:textId="4A1E9236" w:rsidR="00A829E9" w:rsidRPr="00404606" w:rsidRDefault="00A829E9" w:rsidP="00232A80">
      <w:pPr>
        <w:pStyle w:val="Paragraphedeliste"/>
        <w:spacing w:after="0" w:line="240" w:lineRule="auto"/>
        <w:ind w:left="0"/>
        <w:jc w:val="both"/>
        <w:rPr>
          <w:rFonts w:cstheme="minorHAnsi"/>
        </w:rPr>
      </w:pPr>
      <w:r w:rsidRPr="00404606">
        <w:rPr>
          <w:rFonts w:cstheme="minorHAnsi"/>
        </w:rPr>
        <w:t xml:space="preserve">Fait en 2 exemplaires </w:t>
      </w:r>
    </w:p>
    <w:p w14:paraId="4B2C9B91" w14:textId="77777777" w:rsidR="00A829E9" w:rsidRPr="00404606" w:rsidRDefault="00A829E9" w:rsidP="00232A80">
      <w:pPr>
        <w:pStyle w:val="Paragraphedeliste"/>
        <w:spacing w:after="0" w:line="240" w:lineRule="auto"/>
        <w:ind w:left="0"/>
        <w:jc w:val="both"/>
        <w:rPr>
          <w:rFonts w:cstheme="minorHAnsi"/>
        </w:rPr>
      </w:pPr>
    </w:p>
    <w:p w14:paraId="4A3BF64E" w14:textId="319909AC" w:rsidR="00A829E9" w:rsidRDefault="00A829E9" w:rsidP="00232A80">
      <w:pPr>
        <w:pStyle w:val="Paragraphedeliste"/>
        <w:spacing w:after="0" w:line="240" w:lineRule="auto"/>
        <w:ind w:left="0"/>
        <w:jc w:val="both"/>
        <w:rPr>
          <w:rFonts w:cstheme="minorHAnsi"/>
          <w:b/>
          <w:bCs/>
        </w:rPr>
      </w:pPr>
      <w:r w:rsidRPr="00064BE1">
        <w:rPr>
          <w:rFonts w:cstheme="minorHAnsi"/>
          <w:b/>
          <w:bCs/>
        </w:rPr>
        <w:t xml:space="preserve">Pour </w:t>
      </w:r>
      <w:proofErr w:type="spellStart"/>
      <w:r w:rsidRPr="00064BE1">
        <w:rPr>
          <w:rFonts w:cstheme="minorHAnsi"/>
          <w:b/>
          <w:bCs/>
        </w:rPr>
        <w:t>Dephy</w:t>
      </w:r>
      <w:proofErr w:type="spellEnd"/>
      <w:r w:rsidRPr="00064BE1">
        <w:rPr>
          <w:rFonts w:cstheme="minorHAnsi"/>
          <w:b/>
          <w:bCs/>
        </w:rPr>
        <w:tab/>
      </w:r>
      <w:bookmarkStart w:id="5" w:name="_Hlk83118485"/>
      <w:r w:rsidR="00ED2105" w:rsidRPr="00064BE1">
        <w:rPr>
          <w:rFonts w:cstheme="minorHAnsi"/>
          <w:b/>
          <w:bCs/>
          <w:color w:val="FF0000"/>
        </w:rPr>
        <w:tab/>
      </w:r>
      <w:r w:rsidR="00ED2105" w:rsidRPr="00064BE1">
        <w:rPr>
          <w:rFonts w:cstheme="minorHAnsi"/>
          <w:b/>
          <w:bCs/>
          <w:color w:val="FF0000"/>
        </w:rPr>
        <w:tab/>
      </w:r>
      <w:r w:rsidR="00ED2105" w:rsidRPr="00064BE1">
        <w:rPr>
          <w:rFonts w:cstheme="minorHAnsi"/>
          <w:b/>
          <w:bCs/>
          <w:color w:val="FF0000"/>
        </w:rPr>
        <w:tab/>
      </w:r>
      <w:r w:rsidR="00ED2105" w:rsidRPr="00064BE1">
        <w:rPr>
          <w:rFonts w:cstheme="minorHAnsi"/>
          <w:b/>
          <w:bCs/>
          <w:color w:val="FF0000"/>
        </w:rPr>
        <w:tab/>
      </w:r>
      <w:r w:rsidR="00ED2105" w:rsidRPr="00064BE1">
        <w:rPr>
          <w:rFonts w:cstheme="minorHAnsi"/>
          <w:b/>
          <w:bCs/>
          <w:color w:val="FF0000"/>
        </w:rPr>
        <w:tab/>
      </w:r>
      <w:r w:rsidRPr="00064BE1">
        <w:rPr>
          <w:rFonts w:cstheme="minorHAnsi"/>
          <w:b/>
          <w:bCs/>
        </w:rPr>
        <w:t>Pour la collectivité</w:t>
      </w:r>
      <w:r w:rsidR="003814D1" w:rsidRPr="00064BE1">
        <w:rPr>
          <w:rFonts w:cstheme="minorHAnsi"/>
          <w:b/>
          <w:bCs/>
        </w:rPr>
        <w:t> :</w:t>
      </w:r>
    </w:p>
    <w:p w14:paraId="5714E493" w14:textId="77777777" w:rsidR="00064BE1" w:rsidRPr="00064BE1" w:rsidRDefault="00064BE1" w:rsidP="00232A80">
      <w:pPr>
        <w:pStyle w:val="Paragraphedeliste"/>
        <w:spacing w:after="0" w:line="240" w:lineRule="auto"/>
        <w:ind w:left="0"/>
        <w:jc w:val="both"/>
        <w:rPr>
          <w:rFonts w:cstheme="minorHAnsi"/>
          <w:b/>
          <w:bCs/>
        </w:rPr>
      </w:pPr>
    </w:p>
    <w:p w14:paraId="67A8457D" w14:textId="774ED90E" w:rsidR="00A829E9" w:rsidRPr="00064BE1" w:rsidRDefault="00A829E9" w:rsidP="00232A80">
      <w:pPr>
        <w:pStyle w:val="Paragraphedeliste"/>
        <w:spacing w:after="0" w:line="240" w:lineRule="auto"/>
        <w:ind w:left="0"/>
        <w:jc w:val="both"/>
        <w:rPr>
          <w:rFonts w:cstheme="minorHAnsi"/>
        </w:rPr>
      </w:pPr>
      <w:r w:rsidRPr="00064BE1">
        <w:rPr>
          <w:rFonts w:cstheme="minorHAnsi"/>
        </w:rPr>
        <w:t xml:space="preserve">Nom </w:t>
      </w:r>
      <w:r w:rsidRPr="00064BE1">
        <w:rPr>
          <w:rFonts w:cstheme="minorHAnsi"/>
        </w:rPr>
        <w:tab/>
      </w:r>
      <w:r w:rsidRPr="00064BE1">
        <w:rPr>
          <w:rFonts w:cstheme="minorHAnsi"/>
        </w:rPr>
        <w:tab/>
      </w:r>
      <w:r w:rsidRPr="00064BE1">
        <w:rPr>
          <w:rFonts w:cstheme="minorHAnsi"/>
        </w:rPr>
        <w:tab/>
      </w:r>
      <w:bookmarkEnd w:id="5"/>
      <w:r w:rsidRPr="00064BE1">
        <w:rPr>
          <w:rFonts w:cstheme="minorHAnsi"/>
        </w:rPr>
        <w:tab/>
      </w:r>
      <w:r w:rsidRPr="00064BE1">
        <w:rPr>
          <w:rFonts w:cstheme="minorHAnsi"/>
        </w:rPr>
        <w:tab/>
      </w:r>
      <w:r w:rsidRPr="00064BE1">
        <w:rPr>
          <w:rFonts w:cstheme="minorHAnsi"/>
        </w:rPr>
        <w:tab/>
      </w:r>
      <w:r w:rsidRPr="00064BE1">
        <w:rPr>
          <w:rFonts w:cstheme="minorHAnsi"/>
        </w:rPr>
        <w:tab/>
      </w:r>
      <w:proofErr w:type="spellStart"/>
      <w:r w:rsidRPr="00064BE1">
        <w:rPr>
          <w:rFonts w:cstheme="minorHAnsi"/>
        </w:rPr>
        <w:t>Nom</w:t>
      </w:r>
      <w:proofErr w:type="spellEnd"/>
      <w:r w:rsidRPr="00064BE1">
        <w:rPr>
          <w:rFonts w:cstheme="minorHAnsi"/>
        </w:rPr>
        <w:t xml:space="preserve"> </w:t>
      </w:r>
    </w:p>
    <w:p w14:paraId="26E9EB85" w14:textId="77777777" w:rsidR="00064BE1" w:rsidRPr="00064BE1" w:rsidRDefault="00064BE1" w:rsidP="00232A80">
      <w:pPr>
        <w:pStyle w:val="Paragraphedeliste"/>
        <w:spacing w:after="0" w:line="240" w:lineRule="auto"/>
        <w:ind w:left="0"/>
        <w:jc w:val="both"/>
        <w:rPr>
          <w:rFonts w:cstheme="minorHAnsi"/>
        </w:rPr>
      </w:pPr>
    </w:p>
    <w:p w14:paraId="3EFED3F3" w14:textId="1C1ECE0E" w:rsidR="00A829E9" w:rsidRPr="00064BE1" w:rsidRDefault="00A829E9" w:rsidP="00232A80">
      <w:pPr>
        <w:pStyle w:val="Paragraphedeliste"/>
        <w:spacing w:after="0" w:line="240" w:lineRule="auto"/>
        <w:ind w:left="0"/>
        <w:jc w:val="both"/>
        <w:rPr>
          <w:rFonts w:cstheme="minorHAnsi"/>
        </w:rPr>
      </w:pPr>
      <w:r w:rsidRPr="00064BE1">
        <w:rPr>
          <w:rFonts w:cstheme="minorHAnsi"/>
        </w:rPr>
        <w:t xml:space="preserve">Qualité </w:t>
      </w:r>
      <w:r w:rsidRPr="00064BE1">
        <w:rPr>
          <w:rFonts w:cstheme="minorHAnsi"/>
        </w:rPr>
        <w:tab/>
      </w:r>
      <w:r w:rsidRPr="00064BE1">
        <w:rPr>
          <w:rFonts w:cstheme="minorHAnsi"/>
        </w:rPr>
        <w:tab/>
      </w:r>
      <w:r w:rsidRPr="00064BE1">
        <w:rPr>
          <w:rFonts w:cstheme="minorHAnsi"/>
        </w:rPr>
        <w:tab/>
      </w:r>
      <w:r w:rsidRPr="00064BE1">
        <w:rPr>
          <w:rFonts w:cstheme="minorHAnsi"/>
        </w:rPr>
        <w:tab/>
      </w:r>
      <w:r w:rsidRPr="00064BE1">
        <w:rPr>
          <w:rFonts w:cstheme="minorHAnsi"/>
        </w:rPr>
        <w:tab/>
      </w:r>
      <w:r w:rsidRPr="00064BE1">
        <w:rPr>
          <w:rFonts w:cstheme="minorHAnsi"/>
        </w:rPr>
        <w:tab/>
      </w:r>
      <w:r w:rsidR="00064BE1">
        <w:rPr>
          <w:rFonts w:cstheme="minorHAnsi"/>
        </w:rPr>
        <w:tab/>
      </w:r>
      <w:proofErr w:type="spellStart"/>
      <w:r w:rsidRPr="00064BE1">
        <w:rPr>
          <w:rFonts w:cstheme="minorHAnsi"/>
        </w:rPr>
        <w:t>Qualité</w:t>
      </w:r>
      <w:proofErr w:type="spellEnd"/>
      <w:r w:rsidRPr="00064BE1">
        <w:rPr>
          <w:rFonts w:cstheme="minorHAnsi"/>
        </w:rPr>
        <w:t xml:space="preserve"> </w:t>
      </w:r>
    </w:p>
    <w:p w14:paraId="73CEDE9A" w14:textId="77777777" w:rsidR="00064BE1" w:rsidRPr="00064BE1" w:rsidRDefault="00064BE1" w:rsidP="00232A80">
      <w:pPr>
        <w:pStyle w:val="Paragraphedeliste"/>
        <w:spacing w:after="0" w:line="240" w:lineRule="auto"/>
        <w:ind w:left="0"/>
        <w:jc w:val="both"/>
        <w:rPr>
          <w:rFonts w:cstheme="minorHAnsi"/>
        </w:rPr>
      </w:pPr>
    </w:p>
    <w:p w14:paraId="13518230" w14:textId="593B1EFF" w:rsidR="00BA2148" w:rsidRPr="00064BE1" w:rsidRDefault="00A829E9" w:rsidP="00232A80">
      <w:pPr>
        <w:pStyle w:val="Paragraphedeliste"/>
        <w:spacing w:after="0" w:line="240" w:lineRule="auto"/>
        <w:ind w:left="0"/>
        <w:jc w:val="both"/>
        <w:rPr>
          <w:rFonts w:cstheme="minorHAnsi"/>
        </w:rPr>
      </w:pPr>
      <w:r w:rsidRPr="00064BE1">
        <w:rPr>
          <w:rFonts w:cstheme="minorHAnsi"/>
        </w:rPr>
        <w:t xml:space="preserve">Signature </w:t>
      </w:r>
      <w:r w:rsidRPr="00064BE1">
        <w:rPr>
          <w:rFonts w:cstheme="minorHAnsi"/>
        </w:rPr>
        <w:tab/>
      </w:r>
      <w:r w:rsidRPr="00064BE1">
        <w:rPr>
          <w:rFonts w:cstheme="minorHAnsi"/>
        </w:rPr>
        <w:tab/>
      </w:r>
      <w:r w:rsidRPr="00064BE1">
        <w:rPr>
          <w:rFonts w:cstheme="minorHAnsi"/>
        </w:rPr>
        <w:tab/>
      </w:r>
      <w:r w:rsidRPr="00064BE1">
        <w:rPr>
          <w:rFonts w:cstheme="minorHAnsi"/>
        </w:rPr>
        <w:tab/>
      </w:r>
      <w:r w:rsidRPr="00064BE1">
        <w:rPr>
          <w:rFonts w:cstheme="minorHAnsi"/>
        </w:rPr>
        <w:tab/>
      </w:r>
      <w:r w:rsidRPr="00064BE1">
        <w:rPr>
          <w:rFonts w:cstheme="minorHAnsi"/>
        </w:rPr>
        <w:tab/>
      </w:r>
      <w:proofErr w:type="spellStart"/>
      <w:r w:rsidRPr="00064BE1">
        <w:rPr>
          <w:rFonts w:cstheme="minorHAnsi"/>
        </w:rPr>
        <w:t>Signature</w:t>
      </w:r>
      <w:proofErr w:type="spellEnd"/>
    </w:p>
    <w:p w14:paraId="4C20FC8B" w14:textId="28854D85" w:rsidR="004F407B" w:rsidRPr="00064BE1" w:rsidRDefault="004F407B" w:rsidP="00232A80">
      <w:pPr>
        <w:pStyle w:val="Paragraphedeliste"/>
        <w:spacing w:after="0" w:line="240" w:lineRule="auto"/>
        <w:ind w:left="0"/>
        <w:jc w:val="both"/>
        <w:rPr>
          <w:rFonts w:cstheme="minorHAnsi"/>
        </w:rPr>
      </w:pPr>
    </w:p>
    <w:p w14:paraId="1CFBA5CF" w14:textId="688C3504" w:rsidR="004F407B" w:rsidRPr="00ED2105" w:rsidRDefault="004F407B" w:rsidP="00ED2105">
      <w:pPr>
        <w:pStyle w:val="Paragraphedeliste"/>
        <w:spacing w:after="0" w:line="240" w:lineRule="auto"/>
        <w:ind w:left="0"/>
        <w:jc w:val="both"/>
        <w:rPr>
          <w:rFonts w:cstheme="minorHAnsi"/>
          <w:color w:val="FF0000"/>
        </w:rPr>
      </w:pPr>
    </w:p>
    <w:sectPr w:rsidR="004F407B" w:rsidRPr="00ED210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7B4B5B" w14:textId="77777777" w:rsidR="004B6506" w:rsidRDefault="004B6506" w:rsidP="001B684B">
      <w:pPr>
        <w:spacing w:after="0" w:line="240" w:lineRule="auto"/>
      </w:pPr>
      <w:r>
        <w:separator/>
      </w:r>
    </w:p>
  </w:endnote>
  <w:endnote w:type="continuationSeparator" w:id="0">
    <w:p w14:paraId="22C7A831" w14:textId="77777777" w:rsidR="004B6506" w:rsidRDefault="004B6506" w:rsidP="001B6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7B0156" w14:textId="77777777" w:rsidR="004B6506" w:rsidRDefault="004B6506" w:rsidP="001B684B">
      <w:pPr>
        <w:spacing w:after="0" w:line="240" w:lineRule="auto"/>
      </w:pPr>
      <w:r>
        <w:separator/>
      </w:r>
    </w:p>
  </w:footnote>
  <w:footnote w:type="continuationSeparator" w:id="0">
    <w:p w14:paraId="2C9F7D13" w14:textId="77777777" w:rsidR="004B6506" w:rsidRDefault="004B6506" w:rsidP="001B68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A56CD4" w14:textId="12FD9B1F" w:rsidR="001B684B" w:rsidRDefault="00086E2A" w:rsidP="001B684B">
    <w:pPr>
      <w:pStyle w:val="En-tte"/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58F8E10" wp14:editId="315400D3">
              <wp:simplePos x="0" y="0"/>
              <wp:positionH relativeFrom="page">
                <wp:align>right</wp:align>
              </wp:positionH>
              <wp:positionV relativeFrom="paragraph">
                <wp:posOffset>-289560</wp:posOffset>
              </wp:positionV>
              <wp:extent cx="1626235" cy="1404620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2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F636D6" w14:textId="526492F2" w:rsidR="00086E2A" w:rsidRDefault="00086E2A">
                          <w:r>
                            <w:t>Soutenu par la Région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58F8E1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76.85pt;margin-top:-22.8pt;width:128.05pt;height:110.6pt;z-index:251664384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yr+gEAAM4DAAAOAAAAZHJzL2Uyb0RvYy54bWysU9uO2yAQfa/Uf0C8N3ZcJ9214qy2u01V&#10;aXuRtv0AjHGMCgwFEjv9+h2wNxu1b1X9gMDDnJlz5rC5GbUiR+G8BFPT5SKnRBgOrTT7mv74vntz&#10;RYkPzLRMgRE1PQlPb7avX20GW4kCelCtcARBjK8GW9M+BFtlmee90MwvwAqDwQ6cZgGPbp+1jg2I&#10;rlVW5Pk6G8C11gEX3uPf+ylItwm/6wQPX7vOi0BUTbG3kFaX1iau2XbDqr1jtpd8boP9QxeaSYNF&#10;z1D3LDBycPIvKC25Aw9dWHDQGXSd5CJxQDbL/A82jz2zInFBcbw9y+T/Hyz/cny03xwJ43sYcYCJ&#10;hLcPwH96YuCuZ2Yvbp2DoResxcLLKFk2WF/NqVFqX/kI0gyfocUhs0OABDR2TkdVkCdBdBzA6Sy6&#10;GAPhseS6WBdvV5RwjC3LvFwXaSwZq57TrfPhowBN4qamDqea4NnxwYfYDquer8RqBnZSqTRZZchQ&#10;0+tVsUoJFxEtAxpPSV3Tqzx+kxUiyw+mTcmBSTXtsYAyM+3IdOIcxmbEi5F+A+0JBXAwGQwfBG56&#10;cL8pGdBcNfW/DswJStQngyJeL8syujEdytU7ZEzcZaS5jDDDEaqmgZJpexeSgyNXb29R7J1MMrx0&#10;MveKpknqzAaPrrw8p1svz3D7BAAA//8DAFBLAwQUAAYACAAAACEAH4mIWd0AAAAIAQAADwAAAGRy&#10;cy9kb3ducmV2LnhtbEyPwU7DMBBE70j8g7VI3FqnEU1RGqeqUFuOQIk4u/E2iYjXVuym4e9ZTvS4&#10;M6PZN8Vmsr0YcQidIwWLeQICqXamo0ZB9bmfPYMIUZPRvSNU8IMBNuX9XaFz4670geMxNoJLKORa&#10;QRujz6UMdYtWh7nzSOyd3WB15HNopBn0lcttL9MkyaTVHfGHVnt8abH+Pl6sAh/9YfU6vL1vd/sx&#10;qb4OVdo1O6UeH6btGkTEKf6H4Q+f0aFkppO7kAmiV8BDooLZ0zIDwXa6zBYgTpxbsSLLQt4OKH8B&#10;AAD//wMAUEsBAi0AFAAGAAgAAAAhALaDOJL+AAAA4QEAABMAAAAAAAAAAAAAAAAAAAAAAFtDb250&#10;ZW50X1R5cGVzXS54bWxQSwECLQAUAAYACAAAACEAOP0h/9YAAACUAQAACwAAAAAAAAAAAAAAAAAv&#10;AQAAX3JlbHMvLnJlbHNQSwECLQAUAAYACAAAACEAEUJsq/oBAADOAwAADgAAAAAAAAAAAAAAAAAu&#10;AgAAZHJzL2Uyb0RvYy54bWxQSwECLQAUAAYACAAAACEAH4mIWd0AAAAIAQAADwAAAAAAAAAAAAAA&#10;AABUBAAAZHJzL2Rvd25yZXYueG1sUEsFBgAAAAAEAAQA8wAAAF4FAAAAAA==&#10;" filled="f" stroked="f">
              <v:textbox style="mso-fit-shape-to-text:t">
                <w:txbxContent>
                  <w:p w14:paraId="50F636D6" w14:textId="526492F2" w:rsidR="00086E2A" w:rsidRDefault="00086E2A">
                    <w:r>
                      <w:t>Soutenu par la Région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893625"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2461F5B4" wp14:editId="4D436FED">
          <wp:simplePos x="0" y="0"/>
          <wp:positionH relativeFrom="column">
            <wp:posOffset>1952625</wp:posOffset>
          </wp:positionH>
          <wp:positionV relativeFrom="paragraph">
            <wp:posOffset>-182880</wp:posOffset>
          </wp:positionV>
          <wp:extent cx="2089614" cy="632460"/>
          <wp:effectExtent l="0" t="0" r="635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9614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3625"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5BBA5167" wp14:editId="20F503D7">
          <wp:simplePos x="0" y="0"/>
          <wp:positionH relativeFrom="margin">
            <wp:posOffset>5348605</wp:posOffset>
          </wp:positionH>
          <wp:positionV relativeFrom="paragraph">
            <wp:posOffset>7620</wp:posOffset>
          </wp:positionV>
          <wp:extent cx="731520" cy="73152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3F88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3ED2B0B4" wp14:editId="169FB484">
          <wp:simplePos x="0" y="0"/>
          <wp:positionH relativeFrom="margin">
            <wp:posOffset>-274955</wp:posOffset>
          </wp:positionH>
          <wp:positionV relativeFrom="paragraph">
            <wp:posOffset>-365760</wp:posOffset>
          </wp:positionV>
          <wp:extent cx="1211580" cy="1211580"/>
          <wp:effectExtent l="0" t="0" r="7620" b="762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580" cy="1211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3E83">
      <w:t xml:space="preserve">                   </w:t>
    </w:r>
  </w:p>
  <w:p w14:paraId="775928C5" w14:textId="7632B95A" w:rsidR="000259BC" w:rsidRDefault="000259BC" w:rsidP="001B684B">
    <w:pPr>
      <w:pStyle w:val="En-tte"/>
    </w:pPr>
  </w:p>
  <w:p w14:paraId="25A73590" w14:textId="1ABE8CE9" w:rsidR="000259BC" w:rsidRDefault="000259BC" w:rsidP="001B684B">
    <w:pPr>
      <w:pStyle w:val="En-tte"/>
    </w:pPr>
  </w:p>
  <w:p w14:paraId="1B3097F2" w14:textId="2C9A0695" w:rsidR="000259BC" w:rsidRDefault="000259BC" w:rsidP="001B684B">
    <w:pPr>
      <w:pStyle w:val="En-tte"/>
    </w:pPr>
  </w:p>
  <w:p w14:paraId="22A6F2B3" w14:textId="6E33D648" w:rsidR="000259BC" w:rsidRDefault="000259BC" w:rsidP="001B68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72.3pt;height:540.55pt" o:bullet="t">
        <v:imagedata r:id="rId1" o:title="puce-verte"/>
      </v:shape>
    </w:pict>
  </w:numPicBullet>
  <w:abstractNum w:abstractNumId="0" w15:restartNumberingAfterBreak="0">
    <w:nsid w:val="05356450"/>
    <w:multiLevelType w:val="hybridMultilevel"/>
    <w:tmpl w:val="E4227C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A056B"/>
    <w:multiLevelType w:val="hybridMultilevel"/>
    <w:tmpl w:val="520E4D30"/>
    <w:lvl w:ilvl="0" w:tplc="0994F1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12D28"/>
    <w:multiLevelType w:val="hybridMultilevel"/>
    <w:tmpl w:val="3162EDD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A3C01"/>
    <w:multiLevelType w:val="hybridMultilevel"/>
    <w:tmpl w:val="9586B8F2"/>
    <w:lvl w:ilvl="0" w:tplc="0994F1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93428"/>
    <w:multiLevelType w:val="hybridMultilevel"/>
    <w:tmpl w:val="8640C2E6"/>
    <w:lvl w:ilvl="0" w:tplc="BBA4F2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E2CB6"/>
    <w:multiLevelType w:val="hybridMultilevel"/>
    <w:tmpl w:val="55762B00"/>
    <w:lvl w:ilvl="0" w:tplc="72D4C6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868FF"/>
    <w:multiLevelType w:val="hybridMultilevel"/>
    <w:tmpl w:val="9586B8F2"/>
    <w:lvl w:ilvl="0" w:tplc="0994F1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569C1"/>
    <w:multiLevelType w:val="hybridMultilevel"/>
    <w:tmpl w:val="32068A74"/>
    <w:lvl w:ilvl="0" w:tplc="BBA4F2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F1095"/>
    <w:multiLevelType w:val="hybridMultilevel"/>
    <w:tmpl w:val="5ECADADC"/>
    <w:lvl w:ilvl="0" w:tplc="BBA4F2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230B2"/>
    <w:multiLevelType w:val="hybridMultilevel"/>
    <w:tmpl w:val="BABAE2F0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1F866E0"/>
    <w:multiLevelType w:val="hybridMultilevel"/>
    <w:tmpl w:val="77185BBA"/>
    <w:lvl w:ilvl="0" w:tplc="7CB46A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342AA"/>
    <w:multiLevelType w:val="hybridMultilevel"/>
    <w:tmpl w:val="4B5805E6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C8F12B9"/>
    <w:multiLevelType w:val="hybridMultilevel"/>
    <w:tmpl w:val="E878D5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E5B03"/>
    <w:multiLevelType w:val="hybridMultilevel"/>
    <w:tmpl w:val="92903A66"/>
    <w:lvl w:ilvl="0" w:tplc="799E11D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282C3A"/>
    <w:multiLevelType w:val="hybridMultilevel"/>
    <w:tmpl w:val="B728FD1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A0A45"/>
    <w:multiLevelType w:val="hybridMultilevel"/>
    <w:tmpl w:val="583680C0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25C2F9C"/>
    <w:multiLevelType w:val="hybridMultilevel"/>
    <w:tmpl w:val="858CC736"/>
    <w:lvl w:ilvl="0" w:tplc="040C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3EEB79C0"/>
    <w:multiLevelType w:val="hybridMultilevel"/>
    <w:tmpl w:val="0F907A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A1459"/>
    <w:multiLevelType w:val="hybridMultilevel"/>
    <w:tmpl w:val="16C02F16"/>
    <w:lvl w:ilvl="0" w:tplc="83B08968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803DC7"/>
    <w:multiLevelType w:val="hybridMultilevel"/>
    <w:tmpl w:val="6A0CCF10"/>
    <w:lvl w:ilvl="0" w:tplc="874008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86F0929"/>
    <w:multiLevelType w:val="hybridMultilevel"/>
    <w:tmpl w:val="366414FC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4E41487B"/>
    <w:multiLevelType w:val="hybridMultilevel"/>
    <w:tmpl w:val="B61A8C8E"/>
    <w:lvl w:ilvl="0" w:tplc="72D4C686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  <w:color w:val="4472C4" w:themeColor="accent1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5404A16"/>
    <w:multiLevelType w:val="hybridMultilevel"/>
    <w:tmpl w:val="9AA8A1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96B0BE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C67E43"/>
    <w:multiLevelType w:val="multilevel"/>
    <w:tmpl w:val="4B601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113A9F"/>
    <w:multiLevelType w:val="hybridMultilevel"/>
    <w:tmpl w:val="6AD04A9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DC425A"/>
    <w:multiLevelType w:val="hybridMultilevel"/>
    <w:tmpl w:val="A1C6AA92"/>
    <w:lvl w:ilvl="0" w:tplc="72D4C6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641D58"/>
    <w:multiLevelType w:val="hybridMultilevel"/>
    <w:tmpl w:val="FBEC276C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2F93042"/>
    <w:multiLevelType w:val="hybridMultilevel"/>
    <w:tmpl w:val="33CCA6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C8017F"/>
    <w:multiLevelType w:val="hybridMultilevel"/>
    <w:tmpl w:val="1E0C2748"/>
    <w:lvl w:ilvl="0" w:tplc="040C0005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29" w15:restartNumberingAfterBreak="0">
    <w:nsid w:val="65EA0BD5"/>
    <w:multiLevelType w:val="hybridMultilevel"/>
    <w:tmpl w:val="2FC63F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CB34AB"/>
    <w:multiLevelType w:val="hybridMultilevel"/>
    <w:tmpl w:val="B220EA9A"/>
    <w:lvl w:ilvl="0" w:tplc="0994F1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F26DE"/>
    <w:multiLevelType w:val="hybridMultilevel"/>
    <w:tmpl w:val="EB688358"/>
    <w:lvl w:ilvl="0" w:tplc="BBA4F2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4C6E2B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74D5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24AA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80E9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06DD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E213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B24F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7CBF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4A70EB"/>
    <w:multiLevelType w:val="hybridMultilevel"/>
    <w:tmpl w:val="9992245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EB3F4F"/>
    <w:multiLevelType w:val="hybridMultilevel"/>
    <w:tmpl w:val="33CCA6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EF3883"/>
    <w:multiLevelType w:val="hybridMultilevel"/>
    <w:tmpl w:val="39F863EA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8A40F33"/>
    <w:multiLevelType w:val="hybridMultilevel"/>
    <w:tmpl w:val="9DC2C67A"/>
    <w:lvl w:ilvl="0" w:tplc="B370580E">
      <w:start w:val="1"/>
      <w:numFmt w:val="bullet"/>
      <w:pStyle w:val="Puc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317DFC"/>
    <w:multiLevelType w:val="hybridMultilevel"/>
    <w:tmpl w:val="E37213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9D07AF"/>
    <w:multiLevelType w:val="hybridMultilevel"/>
    <w:tmpl w:val="DCA672CE"/>
    <w:lvl w:ilvl="0" w:tplc="BBA4F2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BCBAAD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0B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880F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D6C1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6863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7EED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840D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6CA5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4"/>
  </w:num>
  <w:num w:numId="3">
    <w:abstractNumId w:val="29"/>
  </w:num>
  <w:num w:numId="4">
    <w:abstractNumId w:val="27"/>
  </w:num>
  <w:num w:numId="5">
    <w:abstractNumId w:val="10"/>
  </w:num>
  <w:num w:numId="6">
    <w:abstractNumId w:val="33"/>
  </w:num>
  <w:num w:numId="7">
    <w:abstractNumId w:val="1"/>
  </w:num>
  <w:num w:numId="8">
    <w:abstractNumId w:val="30"/>
  </w:num>
  <w:num w:numId="9">
    <w:abstractNumId w:val="3"/>
  </w:num>
  <w:num w:numId="10">
    <w:abstractNumId w:val="6"/>
  </w:num>
  <w:num w:numId="11">
    <w:abstractNumId w:val="12"/>
  </w:num>
  <w:num w:numId="12">
    <w:abstractNumId w:val="18"/>
  </w:num>
  <w:num w:numId="13">
    <w:abstractNumId w:val="36"/>
  </w:num>
  <w:num w:numId="14">
    <w:abstractNumId w:val="2"/>
  </w:num>
  <w:num w:numId="15">
    <w:abstractNumId w:val="8"/>
  </w:num>
  <w:num w:numId="16">
    <w:abstractNumId w:val="35"/>
  </w:num>
  <w:num w:numId="17">
    <w:abstractNumId w:val="35"/>
    <w:lvlOverride w:ilvl="0">
      <w:startOverride w:val="1"/>
    </w:lvlOverride>
  </w:num>
  <w:num w:numId="18">
    <w:abstractNumId w:val="7"/>
  </w:num>
  <w:num w:numId="19">
    <w:abstractNumId w:val="4"/>
  </w:num>
  <w:num w:numId="20">
    <w:abstractNumId w:val="25"/>
  </w:num>
  <w:num w:numId="21">
    <w:abstractNumId w:val="34"/>
  </w:num>
  <w:num w:numId="22">
    <w:abstractNumId w:val="11"/>
  </w:num>
  <w:num w:numId="23">
    <w:abstractNumId w:val="16"/>
  </w:num>
  <w:num w:numId="24">
    <w:abstractNumId w:val="26"/>
  </w:num>
  <w:num w:numId="25">
    <w:abstractNumId w:val="5"/>
  </w:num>
  <w:num w:numId="26">
    <w:abstractNumId w:val="9"/>
  </w:num>
  <w:num w:numId="27">
    <w:abstractNumId w:val="21"/>
  </w:num>
  <w:num w:numId="28">
    <w:abstractNumId w:val="28"/>
  </w:num>
  <w:num w:numId="29">
    <w:abstractNumId w:val="23"/>
  </w:num>
  <w:num w:numId="30">
    <w:abstractNumId w:val="31"/>
    <w:lvlOverride w:ilvl="0">
      <w:startOverride w:val="1"/>
    </w:lvlOverride>
  </w:num>
  <w:num w:numId="31">
    <w:abstractNumId w:val="14"/>
  </w:num>
  <w:num w:numId="32">
    <w:abstractNumId w:val="37"/>
  </w:num>
  <w:num w:numId="33">
    <w:abstractNumId w:val="19"/>
  </w:num>
  <w:num w:numId="34">
    <w:abstractNumId w:val="32"/>
  </w:num>
  <w:num w:numId="35">
    <w:abstractNumId w:val="0"/>
  </w:num>
  <w:num w:numId="36">
    <w:abstractNumId w:val="17"/>
  </w:num>
  <w:num w:numId="37">
    <w:abstractNumId w:val="13"/>
  </w:num>
  <w:num w:numId="38">
    <w:abstractNumId w:val="20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966"/>
    <w:rsid w:val="000259BC"/>
    <w:rsid w:val="00045830"/>
    <w:rsid w:val="000606C2"/>
    <w:rsid w:val="00064BE1"/>
    <w:rsid w:val="00065CF3"/>
    <w:rsid w:val="000773CD"/>
    <w:rsid w:val="00086E2A"/>
    <w:rsid w:val="00097A0B"/>
    <w:rsid w:val="000C0EE4"/>
    <w:rsid w:val="000C2BCC"/>
    <w:rsid w:val="000F2A46"/>
    <w:rsid w:val="000F3C41"/>
    <w:rsid w:val="00117B14"/>
    <w:rsid w:val="00127F42"/>
    <w:rsid w:val="00165AB4"/>
    <w:rsid w:val="00174AE9"/>
    <w:rsid w:val="00175223"/>
    <w:rsid w:val="00175F22"/>
    <w:rsid w:val="0019312A"/>
    <w:rsid w:val="001A06FA"/>
    <w:rsid w:val="001A3E83"/>
    <w:rsid w:val="001A7D64"/>
    <w:rsid w:val="001B684B"/>
    <w:rsid w:val="001D57E6"/>
    <w:rsid w:val="001E6966"/>
    <w:rsid w:val="001F2AE7"/>
    <w:rsid w:val="001F5893"/>
    <w:rsid w:val="00216D34"/>
    <w:rsid w:val="00226E7E"/>
    <w:rsid w:val="00232A80"/>
    <w:rsid w:val="00257BA2"/>
    <w:rsid w:val="0027370B"/>
    <w:rsid w:val="0028093E"/>
    <w:rsid w:val="0028683F"/>
    <w:rsid w:val="002C4022"/>
    <w:rsid w:val="002E2E62"/>
    <w:rsid w:val="002E54B6"/>
    <w:rsid w:val="002E7D87"/>
    <w:rsid w:val="00304B6C"/>
    <w:rsid w:val="00320659"/>
    <w:rsid w:val="00362314"/>
    <w:rsid w:val="0037335F"/>
    <w:rsid w:val="00380363"/>
    <w:rsid w:val="003814D1"/>
    <w:rsid w:val="0039307F"/>
    <w:rsid w:val="0039537F"/>
    <w:rsid w:val="003B0BD7"/>
    <w:rsid w:val="003C470E"/>
    <w:rsid w:val="003C75AE"/>
    <w:rsid w:val="003D7EEE"/>
    <w:rsid w:val="003E7D9B"/>
    <w:rsid w:val="003F3228"/>
    <w:rsid w:val="003F3930"/>
    <w:rsid w:val="003F4716"/>
    <w:rsid w:val="003F677F"/>
    <w:rsid w:val="00404606"/>
    <w:rsid w:val="004167AC"/>
    <w:rsid w:val="004200B6"/>
    <w:rsid w:val="00431B0A"/>
    <w:rsid w:val="00433A83"/>
    <w:rsid w:val="004426D6"/>
    <w:rsid w:val="00461080"/>
    <w:rsid w:val="004747FC"/>
    <w:rsid w:val="004852DF"/>
    <w:rsid w:val="004B6506"/>
    <w:rsid w:val="004D27CB"/>
    <w:rsid w:val="004D4E6B"/>
    <w:rsid w:val="004D4EF0"/>
    <w:rsid w:val="004D7E45"/>
    <w:rsid w:val="004F407B"/>
    <w:rsid w:val="004F7BCD"/>
    <w:rsid w:val="00501A36"/>
    <w:rsid w:val="00523F12"/>
    <w:rsid w:val="005329EE"/>
    <w:rsid w:val="0054481C"/>
    <w:rsid w:val="00587AD6"/>
    <w:rsid w:val="005A41C2"/>
    <w:rsid w:val="005C35CF"/>
    <w:rsid w:val="0061431A"/>
    <w:rsid w:val="00614C96"/>
    <w:rsid w:val="00630C4D"/>
    <w:rsid w:val="00630F4C"/>
    <w:rsid w:val="00632A2D"/>
    <w:rsid w:val="00645671"/>
    <w:rsid w:val="006B57BC"/>
    <w:rsid w:val="006C62A1"/>
    <w:rsid w:val="006E4E24"/>
    <w:rsid w:val="00700A0F"/>
    <w:rsid w:val="00711A40"/>
    <w:rsid w:val="00776179"/>
    <w:rsid w:val="00783B02"/>
    <w:rsid w:val="00787831"/>
    <w:rsid w:val="007A4F7F"/>
    <w:rsid w:val="007A6026"/>
    <w:rsid w:val="007C5A60"/>
    <w:rsid w:val="007F2FF0"/>
    <w:rsid w:val="007F5A15"/>
    <w:rsid w:val="007F5F3E"/>
    <w:rsid w:val="00801709"/>
    <w:rsid w:val="0080208D"/>
    <w:rsid w:val="00855CBE"/>
    <w:rsid w:val="00864F2E"/>
    <w:rsid w:val="00893625"/>
    <w:rsid w:val="00894B28"/>
    <w:rsid w:val="008C4A2F"/>
    <w:rsid w:val="008F77DF"/>
    <w:rsid w:val="009114F7"/>
    <w:rsid w:val="00911F2E"/>
    <w:rsid w:val="00930F69"/>
    <w:rsid w:val="0094557B"/>
    <w:rsid w:val="00966803"/>
    <w:rsid w:val="0099490C"/>
    <w:rsid w:val="009A1B7B"/>
    <w:rsid w:val="009C360F"/>
    <w:rsid w:val="009C4882"/>
    <w:rsid w:val="009F08CE"/>
    <w:rsid w:val="009F5C64"/>
    <w:rsid w:val="00A2409A"/>
    <w:rsid w:val="00A27E4F"/>
    <w:rsid w:val="00A51937"/>
    <w:rsid w:val="00A52236"/>
    <w:rsid w:val="00A72269"/>
    <w:rsid w:val="00A829E9"/>
    <w:rsid w:val="00A849E9"/>
    <w:rsid w:val="00AF1DD4"/>
    <w:rsid w:val="00AF5199"/>
    <w:rsid w:val="00B15FA5"/>
    <w:rsid w:val="00B31739"/>
    <w:rsid w:val="00B4733D"/>
    <w:rsid w:val="00B50CC8"/>
    <w:rsid w:val="00B62600"/>
    <w:rsid w:val="00B85FD1"/>
    <w:rsid w:val="00BA2148"/>
    <w:rsid w:val="00BA4B62"/>
    <w:rsid w:val="00BA5D69"/>
    <w:rsid w:val="00BB2BC1"/>
    <w:rsid w:val="00BB5F8F"/>
    <w:rsid w:val="00BD17D4"/>
    <w:rsid w:val="00BE3868"/>
    <w:rsid w:val="00C147B1"/>
    <w:rsid w:val="00C148C5"/>
    <w:rsid w:val="00C25AB7"/>
    <w:rsid w:val="00C466BC"/>
    <w:rsid w:val="00C55FD3"/>
    <w:rsid w:val="00C60BE8"/>
    <w:rsid w:val="00C7269A"/>
    <w:rsid w:val="00C73333"/>
    <w:rsid w:val="00C82BC7"/>
    <w:rsid w:val="00C87F42"/>
    <w:rsid w:val="00CC1C31"/>
    <w:rsid w:val="00D31FB7"/>
    <w:rsid w:val="00D33454"/>
    <w:rsid w:val="00D40F8C"/>
    <w:rsid w:val="00D50322"/>
    <w:rsid w:val="00D73C59"/>
    <w:rsid w:val="00D74B13"/>
    <w:rsid w:val="00DB4BA1"/>
    <w:rsid w:val="00DD6551"/>
    <w:rsid w:val="00DF59BC"/>
    <w:rsid w:val="00DF6022"/>
    <w:rsid w:val="00E1257B"/>
    <w:rsid w:val="00E31854"/>
    <w:rsid w:val="00E53F88"/>
    <w:rsid w:val="00E62DB4"/>
    <w:rsid w:val="00E756DE"/>
    <w:rsid w:val="00E972F6"/>
    <w:rsid w:val="00EA73B6"/>
    <w:rsid w:val="00EC77BA"/>
    <w:rsid w:val="00ED2105"/>
    <w:rsid w:val="00ED7CCB"/>
    <w:rsid w:val="00EE10BF"/>
    <w:rsid w:val="00EE3670"/>
    <w:rsid w:val="00EE4ECD"/>
    <w:rsid w:val="00EE772F"/>
    <w:rsid w:val="00F16545"/>
    <w:rsid w:val="00F323C1"/>
    <w:rsid w:val="00F57D81"/>
    <w:rsid w:val="00F656F8"/>
    <w:rsid w:val="00F65FD8"/>
    <w:rsid w:val="00F8095D"/>
    <w:rsid w:val="00F93282"/>
    <w:rsid w:val="00FC03E0"/>
    <w:rsid w:val="00FC5518"/>
    <w:rsid w:val="00FE0100"/>
    <w:rsid w:val="00FE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955B18"/>
  <w15:chartTrackingRefBased/>
  <w15:docId w15:val="{AFDCE11B-7288-401B-B68B-E4AC1E8BC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A3E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74A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226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B5F8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B5F8F"/>
    <w:rPr>
      <w:color w:val="605E5C"/>
      <w:shd w:val="clear" w:color="auto" w:fill="E1DFDD"/>
    </w:rPr>
  </w:style>
  <w:style w:type="paragraph" w:customStyle="1" w:styleId="Puce">
    <w:name w:val="Puce"/>
    <w:basedOn w:val="Normal"/>
    <w:link w:val="PuceCar"/>
    <w:autoRedefine/>
    <w:qFormat/>
    <w:rsid w:val="001A7D64"/>
    <w:pPr>
      <w:numPr>
        <w:numId w:val="16"/>
      </w:numPr>
      <w:spacing w:before="120" w:after="120" w:line="240" w:lineRule="auto"/>
      <w:jc w:val="both"/>
    </w:pPr>
    <w:rPr>
      <w:rFonts w:ascii="Century Gothic" w:eastAsiaTheme="minorEastAsia" w:hAnsi="Century Gothic"/>
      <w:color w:val="595959" w:themeColor="text1" w:themeTint="A6"/>
      <w:sz w:val="20"/>
      <w:szCs w:val="20"/>
    </w:rPr>
  </w:style>
  <w:style w:type="character" w:customStyle="1" w:styleId="PuceCar">
    <w:name w:val="Puce Car"/>
    <w:basedOn w:val="Policepardfaut"/>
    <w:link w:val="Puce"/>
    <w:rsid w:val="001A7D64"/>
    <w:rPr>
      <w:rFonts w:ascii="Century Gothic" w:eastAsiaTheme="minorEastAsia" w:hAnsi="Century Gothic"/>
      <w:color w:val="595959" w:themeColor="text1" w:themeTint="A6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1F589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F589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F589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F589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F5893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58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5893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1F5893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894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B68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684B"/>
  </w:style>
  <w:style w:type="paragraph" w:styleId="Pieddepage">
    <w:name w:val="footer"/>
    <w:basedOn w:val="Normal"/>
    <w:link w:val="PieddepageCar"/>
    <w:uiPriority w:val="99"/>
    <w:unhideWhenUsed/>
    <w:rsid w:val="001B68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84B"/>
  </w:style>
  <w:style w:type="character" w:customStyle="1" w:styleId="Mentionnonrsolue2">
    <w:name w:val="Mention non résolue2"/>
    <w:basedOn w:val="Policepardfaut"/>
    <w:uiPriority w:val="99"/>
    <w:semiHidden/>
    <w:unhideWhenUsed/>
    <w:rsid w:val="001A3E83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1A3E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174A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B3256-F2B4-4FE2-9595-0DE15CFDA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1474</Words>
  <Characters>8113</Characters>
  <Application>Microsoft Office Word</Application>
  <DocSecurity>4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Soizic MARTINEAU</dc:creator>
  <cp:keywords/>
  <dc:description/>
  <cp:lastModifiedBy>STEPHANE GOURMAUD</cp:lastModifiedBy>
  <cp:revision>2</cp:revision>
  <cp:lastPrinted>2022-01-19T09:31:00Z</cp:lastPrinted>
  <dcterms:created xsi:type="dcterms:W3CDTF">2022-01-19T09:34:00Z</dcterms:created>
  <dcterms:modified xsi:type="dcterms:W3CDTF">2022-01-19T09:34:00Z</dcterms:modified>
</cp:coreProperties>
</file>