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0612C4" w:rsidRPr="00623903" w:rsidRDefault="000612C4" w:rsidP="00070C77">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Aménagement du territoire, gestion des risques » ? </w:t>
            </w:r>
          </w:p>
          <w:p w:rsidR="000612C4" w:rsidRPr="00623903" w:rsidRDefault="000612C4" w:rsidP="00070C77">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0612C4" w:rsidRPr="007C05B6" w:rsidRDefault="000612C4" w:rsidP="00070C77">
            <w:pPr>
              <w:widowControl/>
              <w:suppressAutoHyphens w:val="0"/>
              <w:spacing w:before="120" w:after="120"/>
              <w:contextualSpacing/>
              <w:jc w:val="both"/>
              <w:rPr>
                <w:rFonts w:ascii="Calibri" w:hAnsi="Calibri" w:cs="Times New Roman"/>
                <w:b/>
                <w:iCs/>
                <w:noProof/>
                <w:sz w:val="20"/>
                <w:szCs w:val="20"/>
              </w:rPr>
            </w:pPr>
            <w:r w:rsidRPr="007C05B6">
              <w:rPr>
                <w:rFonts w:ascii="Calibri" w:hAnsi="Calibri" w:cs="Times New Roman"/>
                <w:b/>
                <w:iCs/>
                <w:noProof/>
                <w:sz w:val="20"/>
                <w:szCs w:val="20"/>
              </w:rPr>
              <w:t xml:space="preserve">1 – Observation, connaissance </w:t>
            </w:r>
          </w:p>
          <w:p w:rsidR="000612C4" w:rsidRPr="007C6342" w:rsidRDefault="000612C4" w:rsidP="00070C77">
            <w:pPr>
              <w:widowControl/>
              <w:suppressAutoHyphens w:val="0"/>
              <w:spacing w:before="120" w:after="120"/>
              <w:contextualSpacing/>
              <w:jc w:val="both"/>
              <w:rPr>
                <w:rFonts w:ascii="Calibri" w:hAnsi="Calibri" w:cs="Times New Roman"/>
                <w:b/>
                <w:iCs/>
                <w:noProof/>
                <w:sz w:val="20"/>
                <w:szCs w:val="20"/>
              </w:rPr>
            </w:pPr>
            <w:r w:rsidRPr="007C6342">
              <w:rPr>
                <w:rFonts w:ascii="Calibri" w:hAnsi="Calibri" w:cs="Times New Roman"/>
                <w:b/>
                <w:iCs/>
                <w:noProof/>
                <w:sz w:val="20"/>
                <w:szCs w:val="20"/>
              </w:rPr>
              <w:t xml:space="preserve">2 – Montée en compétences des acteurs du territoire </w:t>
            </w:r>
          </w:p>
          <w:p w:rsidR="000612C4" w:rsidRPr="00B872D1" w:rsidRDefault="000612C4" w:rsidP="00070C77">
            <w:pPr>
              <w:widowControl/>
              <w:suppressAutoHyphens w:val="0"/>
              <w:spacing w:before="120" w:after="120"/>
              <w:contextualSpacing/>
              <w:jc w:val="both"/>
              <w:rPr>
                <w:rFonts w:ascii="Calibri" w:hAnsi="Calibri" w:cs="Times New Roman"/>
                <w:b/>
                <w:iCs/>
                <w:noProof/>
                <w:sz w:val="20"/>
                <w:szCs w:val="20"/>
              </w:rPr>
            </w:pPr>
            <w:r w:rsidRPr="00B872D1">
              <w:rPr>
                <w:rFonts w:ascii="Calibri" w:hAnsi="Calibri" w:cs="Times New Roman"/>
                <w:b/>
                <w:iCs/>
                <w:noProof/>
                <w:sz w:val="20"/>
                <w:szCs w:val="20"/>
              </w:rPr>
              <w:t xml:space="preserve">3 – Sensibilisation, éducation </w:t>
            </w:r>
          </w:p>
          <w:p w:rsidR="000612C4" w:rsidRPr="00197FCD" w:rsidRDefault="000612C4" w:rsidP="00070C77">
            <w:pPr>
              <w:widowControl/>
              <w:suppressAutoHyphens w:val="0"/>
              <w:spacing w:before="120" w:after="120"/>
              <w:contextualSpacing/>
              <w:jc w:val="both"/>
              <w:rPr>
                <w:rFonts w:ascii="Calibri" w:hAnsi="Calibri" w:cs="Times New Roman"/>
                <w:iCs/>
                <w:noProof/>
                <w:sz w:val="20"/>
                <w:szCs w:val="20"/>
              </w:rPr>
            </w:pPr>
            <w:r w:rsidRPr="00197FCD">
              <w:rPr>
                <w:rFonts w:ascii="Calibri" w:hAnsi="Calibri" w:cs="Times New Roman"/>
                <w:iCs/>
                <w:noProof/>
                <w:sz w:val="20"/>
                <w:szCs w:val="20"/>
              </w:rPr>
              <w:t xml:space="preserve">4 – Aménagement du territoire, gestion des risques </w:t>
            </w:r>
          </w:p>
          <w:p w:rsidR="000612C4" w:rsidRPr="00D864F1" w:rsidRDefault="000612C4" w:rsidP="00070C77">
            <w:pPr>
              <w:widowControl/>
              <w:suppressAutoHyphens w:val="0"/>
              <w:spacing w:before="120" w:after="120"/>
              <w:contextualSpacing/>
              <w:jc w:val="both"/>
              <w:rPr>
                <w:rFonts w:ascii="Calibri" w:hAnsi="Calibri" w:cs="Times New Roman"/>
                <w:b/>
                <w:iCs/>
                <w:noProof/>
                <w:sz w:val="20"/>
                <w:szCs w:val="20"/>
              </w:rPr>
            </w:pPr>
            <w:r w:rsidRPr="00D864F1">
              <w:rPr>
                <w:rFonts w:ascii="Calibri" w:hAnsi="Calibri" w:cs="Times New Roman"/>
                <w:b/>
                <w:iCs/>
                <w:noProof/>
                <w:sz w:val="20"/>
                <w:szCs w:val="20"/>
              </w:rPr>
              <w:t xml:space="preserve">5 – Préservation du patrimoine et des ressources naturelles </w:t>
            </w:r>
          </w:p>
          <w:p w:rsidR="000612C4" w:rsidRPr="00197FCD" w:rsidRDefault="000612C4" w:rsidP="00070C77">
            <w:pPr>
              <w:widowControl/>
              <w:suppressAutoHyphens w:val="0"/>
              <w:spacing w:before="120" w:after="120"/>
              <w:contextualSpacing/>
              <w:jc w:val="both"/>
              <w:rPr>
                <w:rFonts w:ascii="Calibri" w:hAnsi="Calibri" w:cs="Times New Roman"/>
                <w:b/>
                <w:iCs/>
                <w:noProof/>
                <w:sz w:val="20"/>
                <w:szCs w:val="20"/>
              </w:rPr>
            </w:pPr>
            <w:r w:rsidRPr="00197FCD">
              <w:rPr>
                <w:rFonts w:ascii="Calibri" w:hAnsi="Calibri" w:cs="Times New Roman"/>
                <w:b/>
                <w:iCs/>
                <w:noProof/>
                <w:sz w:val="20"/>
                <w:szCs w:val="20"/>
              </w:rPr>
              <w:t xml:space="preserve">6 – Adaptation des activités économiques au changement climatique </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0612C4">
        <w:trPr>
          <w:trHeight w:val="3504"/>
        </w:trPr>
        <w:tc>
          <w:tcPr>
            <w:tcW w:w="9628" w:type="dxa"/>
            <w:shd w:val="clear" w:color="auto" w:fill="auto"/>
          </w:tcPr>
          <w:p w:rsidR="000612C4" w:rsidRDefault="000612C4" w:rsidP="00070C77">
            <w:pPr>
              <w:pStyle w:val="Standard"/>
            </w:pPr>
            <w:bookmarkStart w:id="0" w:name="_GoBack"/>
            <w:bookmarkEnd w:id="0"/>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lastRenderedPageBreak/>
              <w:t>CRITERE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0612C4" w:rsidRDefault="000612C4" w:rsidP="000612C4">
    <w:pPr>
      <w:suppressLineNumbers/>
      <w:tabs>
        <w:tab w:val="center" w:pos="4819"/>
        <w:tab w:val="right" w:pos="9638"/>
      </w:tabs>
      <w:rPr>
        <w:sz w:val="22"/>
      </w:rPr>
    </w:pPr>
    <w:r w:rsidRPr="000612C4">
      <w:rPr>
        <w:rFonts w:ascii="Georgia" w:hAnsi="Georgia" w:cs="Georgia"/>
        <w:sz w:val="14"/>
        <w:szCs w:val="16"/>
      </w:rPr>
      <w:t xml:space="preserve">Appel à projets – Adaptation au changement climatique – Aménagement et risques / 2022 – Conseil régional de Bretagne – </w:t>
    </w:r>
    <w:r w:rsidRPr="000612C4">
      <w:rPr>
        <w:rFonts w:ascii="Georgia" w:hAnsi="Georgia" w:cs="Georgia"/>
        <w:sz w:val="14"/>
        <w:szCs w:val="16"/>
      </w:rPr>
      <w:t>Annexe</w:t>
    </w:r>
    <w:r w:rsidRPr="000612C4">
      <w:rPr>
        <w:rFonts w:ascii="Georgia" w:hAnsi="Georgia" w:cs="Georgia"/>
        <w:sz w:val="14"/>
        <w:szCs w:val="16"/>
      </w:rPr>
      <w:t xml:space="preserve"> </w:t>
    </w:r>
  </w:p>
  <w:p w:rsidR="000612C4" w:rsidRDefault="00061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9F1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D212"/>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362</Words>
  <Characters>1992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1</cp:revision>
  <dcterms:created xsi:type="dcterms:W3CDTF">2022-03-14T08:34:00Z</dcterms:created>
  <dcterms:modified xsi:type="dcterms:W3CDTF">2022-03-14T08:37:00Z</dcterms:modified>
</cp:coreProperties>
</file>